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24B" w:rsidRPr="00DD224B" w:rsidRDefault="00DD224B" w:rsidP="00DD224B">
      <w:pPr>
        <w:spacing w:before="59" w:after="59" w:line="484" w:lineRule="atLeast"/>
        <w:ind w:left="59" w:right="59"/>
        <w:outlineLvl w:val="1"/>
        <w:rPr>
          <w:rFonts w:ascii="Tahoma" w:eastAsia="Times New Roman" w:hAnsi="Tahoma" w:cs="Tahoma"/>
          <w:color w:val="464646"/>
          <w:sz w:val="35"/>
          <w:szCs w:val="35"/>
          <w:u w:val="single"/>
          <w:lang w:eastAsia="ru-RU"/>
        </w:rPr>
      </w:pPr>
      <w:proofErr w:type="gramStart"/>
      <w:r w:rsidRPr="00DD224B">
        <w:rPr>
          <w:rFonts w:ascii="Tahoma" w:eastAsia="Times New Roman" w:hAnsi="Tahoma" w:cs="Tahoma"/>
          <w:color w:val="464646"/>
          <w:sz w:val="35"/>
          <w:szCs w:val="35"/>
          <w:u w:val="single"/>
          <w:lang w:eastAsia="ru-RU"/>
        </w:rPr>
        <w:t>Локальные</w:t>
      </w:r>
      <w:proofErr w:type="gramEnd"/>
      <w:r w:rsidRPr="00DD224B">
        <w:rPr>
          <w:rFonts w:ascii="Tahoma" w:eastAsia="Times New Roman" w:hAnsi="Tahoma" w:cs="Tahoma"/>
          <w:color w:val="464646"/>
          <w:sz w:val="35"/>
          <w:szCs w:val="35"/>
          <w:u w:val="single"/>
          <w:lang w:eastAsia="ru-RU"/>
        </w:rPr>
        <w:t xml:space="preserve"> акт ДОУ</w:t>
      </w:r>
    </w:p>
    <w:p w:rsidR="00DD224B" w:rsidRPr="00DD224B" w:rsidRDefault="00DD224B" w:rsidP="00DD224B">
      <w:pPr>
        <w:spacing w:before="59" w:after="59" w:line="403" w:lineRule="atLeast"/>
        <w:ind w:left="59" w:right="59"/>
        <w:outlineLvl w:val="2"/>
        <w:rPr>
          <w:rFonts w:ascii="Tahoma" w:eastAsia="Times New Roman" w:hAnsi="Tahoma" w:cs="Tahoma"/>
          <w:color w:val="0053F9"/>
          <w:sz w:val="29"/>
          <w:szCs w:val="29"/>
          <w:u w:val="single"/>
          <w:lang w:eastAsia="ru-RU"/>
        </w:rPr>
      </w:pPr>
      <w:r w:rsidRPr="00DD224B">
        <w:rPr>
          <w:rFonts w:ascii="Tahoma" w:eastAsia="Times New Roman" w:hAnsi="Tahoma" w:cs="Tahoma"/>
          <w:color w:val="0053F9"/>
          <w:sz w:val="29"/>
          <w:szCs w:val="29"/>
          <w:u w:val="single"/>
          <w:lang w:eastAsia="ru-RU"/>
        </w:rPr>
        <w:t xml:space="preserve">Положение об </w:t>
      </w:r>
      <w:proofErr w:type="spellStart"/>
      <w:r w:rsidRPr="00DD224B">
        <w:rPr>
          <w:rFonts w:ascii="Tahoma" w:eastAsia="Times New Roman" w:hAnsi="Tahoma" w:cs="Tahoma"/>
          <w:color w:val="0053F9"/>
          <w:sz w:val="29"/>
          <w:szCs w:val="29"/>
          <w:u w:val="single"/>
          <w:lang w:eastAsia="ru-RU"/>
        </w:rPr>
        <w:t>антикоррупционной</w:t>
      </w:r>
      <w:proofErr w:type="spellEnd"/>
      <w:r w:rsidRPr="00DD224B">
        <w:rPr>
          <w:rFonts w:ascii="Tahoma" w:eastAsia="Times New Roman" w:hAnsi="Tahoma" w:cs="Tahoma"/>
          <w:color w:val="0053F9"/>
          <w:sz w:val="29"/>
          <w:szCs w:val="29"/>
          <w:u w:val="single"/>
          <w:lang w:eastAsia="ru-RU"/>
        </w:rPr>
        <w:t xml:space="preserve"> политике в ДОУ</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w:t>
      </w:r>
      <w:r w:rsidR="00A44772">
        <w:rPr>
          <w:rFonts w:ascii="Arial" w:eastAsia="Times New Roman" w:hAnsi="Arial" w:cs="Arial"/>
          <w:color w:val="464646"/>
          <w:sz w:val="19"/>
          <w:szCs w:val="19"/>
          <w:lang w:eastAsia="ru-RU"/>
        </w:rPr>
        <w:t xml:space="preserve">                               </w:t>
      </w:r>
      <w:r w:rsidRPr="00DD224B">
        <w:rPr>
          <w:rFonts w:ascii="Arial" w:eastAsia="Times New Roman" w:hAnsi="Arial" w:cs="Arial"/>
          <w:color w:val="464646"/>
          <w:sz w:val="19"/>
          <w:szCs w:val="19"/>
          <w:lang w:eastAsia="ru-RU"/>
        </w:rPr>
        <w:t>: </w:t>
      </w:r>
      <w:r>
        <w:rPr>
          <w:rFonts w:ascii="Arial" w:eastAsia="Times New Roman" w:hAnsi="Arial" w:cs="Arial"/>
          <w:color w:val="464646"/>
          <w:sz w:val="19"/>
          <w:szCs w:val="19"/>
          <w:lang w:eastAsia="ru-RU"/>
        </w:rPr>
        <w:t xml:space="preserve">                                                                                 </w:t>
      </w:r>
      <w:r w:rsidRPr="00DD224B">
        <w:rPr>
          <w:rFonts w:ascii="Arial" w:eastAsia="Times New Roman" w:hAnsi="Arial" w:cs="Arial"/>
          <w:color w:val="464646"/>
          <w:sz w:val="19"/>
          <w:szCs w:val="19"/>
          <w:lang w:eastAsia="ru-RU"/>
        </w:rPr>
        <w:t xml:space="preserve"> УТВЕРЖДАЮ:</w:t>
      </w:r>
    </w:p>
    <w:p w:rsidR="00DD224B" w:rsidRDefault="00DD224B" w:rsidP="00DD224B">
      <w:pPr>
        <w:spacing w:after="0" w:line="240" w:lineRule="auto"/>
        <w:ind w:left="473" w:right="473"/>
        <w:rPr>
          <w:rFonts w:ascii="Arial" w:eastAsia="Times New Roman" w:hAnsi="Arial" w:cs="Arial"/>
          <w:color w:val="464646"/>
          <w:sz w:val="19"/>
          <w:szCs w:val="19"/>
          <w:lang w:eastAsia="ru-RU"/>
        </w:rPr>
      </w:pPr>
      <w:r>
        <w:rPr>
          <w:rFonts w:ascii="Arial" w:eastAsia="Times New Roman" w:hAnsi="Arial" w:cs="Arial"/>
          <w:color w:val="464646"/>
          <w:sz w:val="19"/>
          <w:szCs w:val="19"/>
          <w:lang w:eastAsia="ru-RU"/>
        </w:rPr>
        <w:t xml:space="preserve">                                                                                                                 </w:t>
      </w:r>
      <w:r w:rsidRPr="00DD224B">
        <w:rPr>
          <w:rFonts w:ascii="Arial" w:eastAsia="Times New Roman" w:hAnsi="Arial" w:cs="Arial"/>
          <w:color w:val="464646"/>
          <w:sz w:val="19"/>
          <w:szCs w:val="19"/>
          <w:lang w:eastAsia="ru-RU"/>
        </w:rPr>
        <w:t>Заведующ</w:t>
      </w:r>
      <w:r>
        <w:rPr>
          <w:rFonts w:ascii="Arial" w:eastAsia="Times New Roman" w:hAnsi="Arial" w:cs="Arial"/>
          <w:color w:val="464646"/>
          <w:sz w:val="19"/>
          <w:szCs w:val="19"/>
          <w:lang w:eastAsia="ru-RU"/>
        </w:rPr>
        <w:t>ая</w:t>
      </w:r>
      <w:r w:rsidRPr="00DD224B">
        <w:rPr>
          <w:rFonts w:ascii="Arial" w:eastAsia="Times New Roman" w:hAnsi="Arial" w:cs="Arial"/>
          <w:color w:val="464646"/>
          <w:sz w:val="19"/>
          <w:szCs w:val="19"/>
          <w:lang w:eastAsia="ru-RU"/>
        </w:rPr>
        <w:t xml:space="preserve"> ДОУ</w:t>
      </w:r>
    </w:p>
    <w:p w:rsidR="00DD224B" w:rsidRDefault="00DD224B" w:rsidP="00DD224B">
      <w:pPr>
        <w:tabs>
          <w:tab w:val="left" w:pos="6765"/>
        </w:tabs>
        <w:spacing w:after="0" w:line="240" w:lineRule="auto"/>
        <w:ind w:left="473" w:right="473"/>
        <w:rPr>
          <w:rFonts w:ascii="Arial" w:eastAsia="Times New Roman" w:hAnsi="Arial" w:cs="Arial"/>
          <w:color w:val="464646"/>
          <w:sz w:val="19"/>
          <w:szCs w:val="19"/>
          <w:lang w:eastAsia="ru-RU"/>
        </w:rPr>
      </w:pPr>
      <w:r>
        <w:rPr>
          <w:rFonts w:ascii="Arial" w:eastAsia="Times New Roman" w:hAnsi="Arial" w:cs="Arial"/>
          <w:color w:val="464646"/>
          <w:sz w:val="19"/>
          <w:szCs w:val="19"/>
          <w:lang w:eastAsia="ru-RU"/>
        </w:rPr>
        <w:t xml:space="preserve">                                                                                                                    </w:t>
      </w:r>
    </w:p>
    <w:p w:rsidR="00DD224B" w:rsidRDefault="00DD224B" w:rsidP="00DD224B">
      <w:pPr>
        <w:tabs>
          <w:tab w:val="left" w:pos="6765"/>
        </w:tabs>
        <w:spacing w:after="0" w:line="240" w:lineRule="auto"/>
        <w:ind w:left="473" w:right="473"/>
        <w:rPr>
          <w:rFonts w:ascii="Arial" w:eastAsia="Times New Roman" w:hAnsi="Arial" w:cs="Arial"/>
          <w:color w:val="464646"/>
          <w:sz w:val="19"/>
          <w:szCs w:val="19"/>
          <w:lang w:eastAsia="ru-RU"/>
        </w:rPr>
      </w:pPr>
      <w:r>
        <w:rPr>
          <w:rFonts w:ascii="Arial" w:eastAsia="Times New Roman" w:hAnsi="Arial" w:cs="Arial"/>
          <w:color w:val="464646"/>
          <w:sz w:val="19"/>
          <w:szCs w:val="19"/>
          <w:lang w:eastAsia="ru-RU"/>
        </w:rPr>
        <w:t xml:space="preserve">                                                                                                         </w:t>
      </w:r>
      <w:proofErr w:type="spellStart"/>
      <w:r>
        <w:rPr>
          <w:rFonts w:ascii="Arial" w:eastAsia="Times New Roman" w:hAnsi="Arial" w:cs="Arial"/>
          <w:color w:val="464646"/>
          <w:sz w:val="19"/>
          <w:szCs w:val="19"/>
          <w:lang w:eastAsia="ru-RU"/>
        </w:rPr>
        <w:t>_______________С.Д.Хамидова</w:t>
      </w:r>
      <w:proofErr w:type="spellEnd"/>
    </w:p>
    <w:p w:rsidR="00DD224B" w:rsidRDefault="00DD224B" w:rsidP="00DD224B">
      <w:pPr>
        <w:tabs>
          <w:tab w:val="left" w:pos="6765"/>
        </w:tabs>
        <w:spacing w:after="0" w:line="240" w:lineRule="auto"/>
        <w:ind w:left="473" w:right="473"/>
        <w:rPr>
          <w:rFonts w:ascii="Arial" w:eastAsia="Times New Roman" w:hAnsi="Arial" w:cs="Arial"/>
          <w:color w:val="464646"/>
          <w:sz w:val="19"/>
          <w:szCs w:val="19"/>
          <w:lang w:eastAsia="ru-RU"/>
        </w:rPr>
      </w:pPr>
    </w:p>
    <w:p w:rsidR="00DD224B" w:rsidRDefault="00DD224B" w:rsidP="00DD224B">
      <w:pPr>
        <w:tabs>
          <w:tab w:val="left" w:pos="6765"/>
        </w:tabs>
        <w:spacing w:after="0" w:line="240" w:lineRule="auto"/>
        <w:ind w:left="473" w:right="473"/>
        <w:rPr>
          <w:rFonts w:ascii="Arial" w:eastAsia="Times New Roman" w:hAnsi="Arial" w:cs="Arial"/>
          <w:color w:val="464646"/>
          <w:sz w:val="19"/>
          <w:szCs w:val="19"/>
          <w:lang w:eastAsia="ru-RU"/>
        </w:rPr>
      </w:pPr>
      <w:r>
        <w:rPr>
          <w:rFonts w:ascii="Arial" w:eastAsia="Times New Roman" w:hAnsi="Arial" w:cs="Arial"/>
          <w:color w:val="464646"/>
          <w:sz w:val="19"/>
          <w:szCs w:val="19"/>
          <w:lang w:eastAsia="ru-RU"/>
        </w:rPr>
        <w:t xml:space="preserve">                                                                                                             на основании приказа       </w:t>
      </w:r>
    </w:p>
    <w:p w:rsidR="00DD224B" w:rsidRDefault="00DD224B" w:rsidP="00DD224B">
      <w:pPr>
        <w:tabs>
          <w:tab w:val="left" w:pos="6765"/>
        </w:tabs>
        <w:spacing w:after="0" w:line="240" w:lineRule="auto"/>
        <w:ind w:left="473" w:right="473"/>
        <w:rPr>
          <w:rFonts w:ascii="Arial" w:eastAsia="Times New Roman" w:hAnsi="Arial" w:cs="Arial"/>
          <w:color w:val="464646"/>
          <w:sz w:val="19"/>
          <w:szCs w:val="19"/>
          <w:lang w:eastAsia="ru-RU"/>
        </w:rPr>
      </w:pPr>
      <w:r>
        <w:rPr>
          <w:rFonts w:ascii="Arial" w:eastAsia="Times New Roman" w:hAnsi="Arial" w:cs="Arial"/>
          <w:color w:val="464646"/>
          <w:sz w:val="19"/>
          <w:szCs w:val="19"/>
          <w:lang w:eastAsia="ru-RU"/>
        </w:rPr>
        <w:t xml:space="preserve">                                                                                                          № 146 от 01.09.2017 года                                                                                                                                                         </w:t>
      </w:r>
    </w:p>
    <w:p w:rsidR="00DD224B" w:rsidRDefault="00DD224B" w:rsidP="00DD224B">
      <w:pPr>
        <w:tabs>
          <w:tab w:val="left" w:pos="6765"/>
        </w:tabs>
        <w:spacing w:after="0" w:line="240" w:lineRule="auto"/>
        <w:ind w:left="473" w:right="473"/>
        <w:rPr>
          <w:rFonts w:ascii="Arial" w:eastAsia="Times New Roman" w:hAnsi="Arial" w:cs="Arial"/>
          <w:color w:val="464646"/>
          <w:sz w:val="19"/>
          <w:szCs w:val="19"/>
          <w:lang w:eastAsia="ru-RU"/>
        </w:rPr>
      </w:pPr>
      <w:r>
        <w:rPr>
          <w:rFonts w:ascii="Arial" w:eastAsia="Times New Roman" w:hAnsi="Arial" w:cs="Arial"/>
          <w:color w:val="464646"/>
          <w:sz w:val="19"/>
          <w:szCs w:val="19"/>
          <w:lang w:eastAsia="ru-RU"/>
        </w:rPr>
        <w:t xml:space="preserve">        </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b/>
          <w:bCs/>
          <w:color w:val="464646"/>
          <w:sz w:val="19"/>
          <w:szCs w:val="19"/>
          <w:lang w:eastAsia="ru-RU"/>
        </w:rPr>
        <w:t>I. Общие положения</w:t>
      </w:r>
    </w:p>
    <w:p w:rsidR="00A44772"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 xml:space="preserve">1.1. </w:t>
      </w:r>
      <w:proofErr w:type="gramStart"/>
      <w:r w:rsidRPr="00DD224B">
        <w:rPr>
          <w:rFonts w:ascii="Verdana" w:eastAsia="Times New Roman" w:hAnsi="Verdana" w:cs="Times New Roman"/>
          <w:color w:val="464646"/>
          <w:sz w:val="19"/>
          <w:szCs w:val="19"/>
          <w:lang w:eastAsia="ru-RU"/>
        </w:rPr>
        <w:t xml:space="preserve">Настоящее Положение об </w:t>
      </w:r>
      <w:proofErr w:type="spellStart"/>
      <w:r w:rsidRPr="00DD224B">
        <w:rPr>
          <w:rFonts w:ascii="Verdana" w:eastAsia="Times New Roman" w:hAnsi="Verdana" w:cs="Times New Roman"/>
          <w:color w:val="464646"/>
          <w:sz w:val="19"/>
          <w:szCs w:val="19"/>
          <w:lang w:eastAsia="ru-RU"/>
        </w:rPr>
        <w:t>антикоррупционной</w:t>
      </w:r>
      <w:proofErr w:type="spellEnd"/>
      <w:r w:rsidRPr="00DD224B">
        <w:rPr>
          <w:rFonts w:ascii="Verdana" w:eastAsia="Times New Roman" w:hAnsi="Verdana" w:cs="Times New Roman"/>
          <w:color w:val="464646"/>
          <w:sz w:val="19"/>
          <w:szCs w:val="19"/>
          <w:lang w:eastAsia="ru-RU"/>
        </w:rPr>
        <w:t xml:space="preserve"> политике муниципального </w:t>
      </w:r>
      <w:r>
        <w:rPr>
          <w:rFonts w:ascii="Verdana" w:eastAsia="Times New Roman" w:hAnsi="Verdana" w:cs="Times New Roman"/>
          <w:color w:val="464646"/>
          <w:sz w:val="19"/>
          <w:szCs w:val="19"/>
          <w:lang w:eastAsia="ru-RU"/>
        </w:rPr>
        <w:t>казенного</w:t>
      </w:r>
      <w:r w:rsidRPr="00DD224B">
        <w:rPr>
          <w:rFonts w:ascii="Verdana" w:eastAsia="Times New Roman" w:hAnsi="Verdana" w:cs="Times New Roman"/>
          <w:color w:val="464646"/>
          <w:sz w:val="19"/>
          <w:szCs w:val="19"/>
          <w:lang w:eastAsia="ru-RU"/>
        </w:rPr>
        <w:t xml:space="preserve"> дошкольного образовательного учреждения «Детский сад </w:t>
      </w:r>
      <w:r w:rsidR="00A44772">
        <w:rPr>
          <w:rFonts w:ascii="Verdana" w:eastAsia="Times New Roman" w:hAnsi="Verdana" w:cs="Times New Roman"/>
          <w:color w:val="464646"/>
          <w:sz w:val="19"/>
          <w:szCs w:val="19"/>
          <w:lang w:eastAsia="ru-RU"/>
        </w:rPr>
        <w:t xml:space="preserve"> «Солнышко</w:t>
      </w:r>
      <w:r w:rsidRPr="00DD224B">
        <w:rPr>
          <w:rFonts w:ascii="Verdana" w:eastAsia="Times New Roman" w:hAnsi="Verdana" w:cs="Times New Roman"/>
          <w:color w:val="464646"/>
          <w:sz w:val="19"/>
          <w:szCs w:val="19"/>
          <w:lang w:eastAsia="ru-RU"/>
        </w:rPr>
        <w:t>» </w:t>
      </w:r>
      <w:r w:rsidRPr="00DD224B">
        <w:rPr>
          <w:rFonts w:ascii="Verdana" w:eastAsia="Times New Roman" w:hAnsi="Verdana" w:cs="Times New Roman"/>
          <w:i/>
          <w:iCs/>
          <w:color w:val="464646"/>
          <w:sz w:val="19"/>
          <w:szCs w:val="19"/>
          <w:lang w:eastAsia="ru-RU"/>
        </w:rPr>
        <w:t>(далее - Положение)</w:t>
      </w:r>
      <w:r w:rsidRPr="00DD224B">
        <w:rPr>
          <w:rFonts w:ascii="Verdana" w:eastAsia="Times New Roman" w:hAnsi="Verdana" w:cs="Times New Roman"/>
          <w:color w:val="464646"/>
          <w:sz w:val="19"/>
          <w:szCs w:val="19"/>
          <w:lang w:eastAsia="ru-RU"/>
        </w:rPr>
        <w:t> разработано во исполнение подпункта " б" пункта 25 Указа Президента Российской Федерации от 2 апреля 2013 г. N 309 " О мерах по реализации отдельных положений Федерального закона " О противодействии коррупции" и в соответствии со статьей 13.3 Федерального закона от 25 декабря 2008 г. N 273-ФЗ " О</w:t>
      </w:r>
      <w:proofErr w:type="gramEnd"/>
      <w:r w:rsidRPr="00DD224B">
        <w:rPr>
          <w:rFonts w:ascii="Verdana" w:eastAsia="Times New Roman" w:hAnsi="Verdana" w:cs="Times New Roman"/>
          <w:color w:val="464646"/>
          <w:sz w:val="19"/>
          <w:szCs w:val="19"/>
          <w:lang w:eastAsia="ru-RU"/>
        </w:rPr>
        <w:t xml:space="preserve"> противодействии коррупции" в соответствии с Методическими указаниями Минтруда РФ от 08.11.2013 г.) и определяет задачи, основные принципы противодействия коррупции и меры предупреждения коррупционных правонарушений в муниципальном бюджетном дошкольном образовательном учреждении «Детский сад </w:t>
      </w:r>
      <w:r w:rsidR="00A44772" w:rsidRPr="00DD224B">
        <w:rPr>
          <w:rFonts w:ascii="Verdana" w:eastAsia="Times New Roman" w:hAnsi="Verdana" w:cs="Times New Roman"/>
          <w:color w:val="464646"/>
          <w:sz w:val="19"/>
          <w:szCs w:val="19"/>
          <w:lang w:eastAsia="ru-RU"/>
        </w:rPr>
        <w:t xml:space="preserve">«Детский сад </w:t>
      </w:r>
      <w:r w:rsidR="00A44772">
        <w:rPr>
          <w:rFonts w:ascii="Verdana" w:eastAsia="Times New Roman" w:hAnsi="Verdana" w:cs="Times New Roman"/>
          <w:color w:val="464646"/>
          <w:sz w:val="19"/>
          <w:szCs w:val="19"/>
          <w:lang w:eastAsia="ru-RU"/>
        </w:rPr>
        <w:t xml:space="preserve"> «Солнышко</w:t>
      </w:r>
      <w:r w:rsidR="00A44772" w:rsidRPr="00DD224B">
        <w:rPr>
          <w:rFonts w:ascii="Verdana" w:eastAsia="Times New Roman" w:hAnsi="Verdana" w:cs="Times New Roman"/>
          <w:color w:val="464646"/>
          <w:sz w:val="19"/>
          <w:szCs w:val="19"/>
          <w:lang w:eastAsia="ru-RU"/>
        </w:rPr>
        <w:t>»</w:t>
      </w:r>
      <w:proofErr w:type="gramStart"/>
      <w:r w:rsidR="00A44772" w:rsidRPr="00DD224B">
        <w:rPr>
          <w:rFonts w:ascii="Verdana" w:eastAsia="Times New Roman" w:hAnsi="Verdana" w:cs="Times New Roman"/>
          <w:color w:val="464646"/>
          <w:sz w:val="19"/>
          <w:szCs w:val="19"/>
          <w:lang w:eastAsia="ru-RU"/>
        </w:rPr>
        <w:t> </w:t>
      </w:r>
      <w:r w:rsidR="00A44772">
        <w:rPr>
          <w:rFonts w:ascii="Verdana" w:eastAsia="Times New Roman" w:hAnsi="Verdana" w:cs="Times New Roman"/>
          <w:color w:val="464646"/>
          <w:sz w:val="19"/>
          <w:szCs w:val="19"/>
          <w:lang w:eastAsia="ru-RU"/>
        </w:rPr>
        <w:t>.</w:t>
      </w:r>
      <w:proofErr w:type="gramEnd"/>
    </w:p>
    <w:p w:rsidR="00DD224B" w:rsidRPr="00DD224B" w:rsidRDefault="00A44772"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 xml:space="preserve"> </w:t>
      </w:r>
      <w:r w:rsidR="00DD224B" w:rsidRPr="00DD224B">
        <w:rPr>
          <w:rFonts w:ascii="Verdana" w:eastAsia="Times New Roman" w:hAnsi="Verdana" w:cs="Times New Roman"/>
          <w:color w:val="464646"/>
          <w:sz w:val="19"/>
          <w:szCs w:val="19"/>
          <w:lang w:eastAsia="ru-RU"/>
        </w:rPr>
        <w:t xml:space="preserve">1.2. В настоящем Положении определяются основные принципы и меры противодействия коррупции, и устанавливается структура организации </w:t>
      </w:r>
      <w:proofErr w:type="spellStart"/>
      <w:r w:rsidR="00DD224B" w:rsidRPr="00DD224B">
        <w:rPr>
          <w:rFonts w:ascii="Verdana" w:eastAsia="Times New Roman" w:hAnsi="Verdana" w:cs="Times New Roman"/>
          <w:color w:val="464646"/>
          <w:sz w:val="19"/>
          <w:szCs w:val="19"/>
          <w:lang w:eastAsia="ru-RU"/>
        </w:rPr>
        <w:t>антикоррупционной</w:t>
      </w:r>
      <w:proofErr w:type="spellEnd"/>
      <w:r w:rsidR="00DD224B" w:rsidRPr="00DD224B">
        <w:rPr>
          <w:rFonts w:ascii="Verdana" w:eastAsia="Times New Roman" w:hAnsi="Verdana" w:cs="Times New Roman"/>
          <w:color w:val="464646"/>
          <w:sz w:val="19"/>
          <w:szCs w:val="19"/>
          <w:lang w:eastAsia="ru-RU"/>
        </w:rPr>
        <w:t xml:space="preserve"> деятельности на Предприятии.</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1.3. Целью принятия настоящего Положения является исполнение обязанности Предприятия по утверждению и применению мер предупреждения, выявления и противодействия коррупции </w:t>
      </w:r>
      <w:r w:rsidRPr="00DD224B">
        <w:rPr>
          <w:rFonts w:ascii="Verdana" w:eastAsia="Times New Roman" w:hAnsi="Verdana" w:cs="Times New Roman"/>
          <w:i/>
          <w:iCs/>
          <w:color w:val="464646"/>
          <w:sz w:val="19"/>
          <w:szCs w:val="19"/>
          <w:lang w:eastAsia="ru-RU"/>
        </w:rPr>
        <w:t>(вовлечения Предприятия в коррупцию)</w:t>
      </w:r>
      <w:r w:rsidRPr="00DD224B">
        <w:rPr>
          <w:rFonts w:ascii="Verdana" w:eastAsia="Times New Roman" w:hAnsi="Verdana" w:cs="Times New Roman"/>
          <w:color w:val="464646"/>
          <w:sz w:val="19"/>
          <w:szCs w:val="19"/>
          <w:lang w:eastAsia="ru-RU"/>
        </w:rPr>
        <w:t> в интересах гражданского общества, собственника Предприятия.</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b/>
          <w:bCs/>
          <w:color w:val="464646"/>
          <w:sz w:val="19"/>
          <w:szCs w:val="19"/>
          <w:lang w:eastAsia="ru-RU"/>
        </w:rPr>
        <w:t>II. Основные понятия и определения</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2.1. Для целей настоящего Положения используются следующие понятия, определения и сокращения:</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2.2. </w:t>
      </w:r>
      <w:r w:rsidRPr="00DD224B">
        <w:rPr>
          <w:rFonts w:ascii="Verdana" w:eastAsia="Times New Roman" w:hAnsi="Verdana" w:cs="Times New Roman"/>
          <w:b/>
          <w:bCs/>
          <w:color w:val="464646"/>
          <w:sz w:val="19"/>
          <w:szCs w:val="19"/>
          <w:lang w:eastAsia="ru-RU"/>
        </w:rPr>
        <w:t>Коррупция</w:t>
      </w:r>
      <w:r w:rsidRPr="00DD224B">
        <w:rPr>
          <w:rFonts w:ascii="Verdana" w:eastAsia="Times New Roman" w:hAnsi="Verdana" w:cs="Times New Roman"/>
          <w:color w:val="464646"/>
          <w:sz w:val="19"/>
          <w:szCs w:val="19"/>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r w:rsidRPr="00DD224B">
        <w:rPr>
          <w:rFonts w:ascii="Verdana" w:eastAsia="Times New Roman" w:hAnsi="Verdana" w:cs="Times New Roman"/>
          <w:i/>
          <w:iCs/>
          <w:color w:val="464646"/>
          <w:sz w:val="19"/>
          <w:szCs w:val="19"/>
          <w:lang w:eastAsia="ru-RU"/>
        </w:rPr>
        <w:t>(пункт 1 статьи 1 Федерального закона № 273-ФЗ)</w:t>
      </w:r>
      <w:r w:rsidRPr="00DD224B">
        <w:rPr>
          <w:rFonts w:ascii="Verdana" w:eastAsia="Times New Roman" w:hAnsi="Verdana" w:cs="Times New Roman"/>
          <w:color w:val="464646"/>
          <w:sz w:val="19"/>
          <w:szCs w:val="19"/>
          <w:lang w:eastAsia="ru-RU"/>
        </w:rPr>
        <w:t>.</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2.3. </w:t>
      </w:r>
      <w:r w:rsidRPr="00DD224B">
        <w:rPr>
          <w:rFonts w:ascii="Verdana" w:eastAsia="Times New Roman" w:hAnsi="Verdana" w:cs="Times New Roman"/>
          <w:b/>
          <w:bCs/>
          <w:color w:val="464646"/>
          <w:sz w:val="19"/>
          <w:szCs w:val="19"/>
          <w:lang w:eastAsia="ru-RU"/>
        </w:rPr>
        <w:t>Противодействие коррупции</w:t>
      </w:r>
      <w:r w:rsidRPr="00DD224B">
        <w:rPr>
          <w:rFonts w:ascii="Verdana" w:eastAsia="Times New Roman" w:hAnsi="Verdana" w:cs="Times New Roman"/>
          <w:color w:val="464646"/>
          <w:sz w:val="19"/>
          <w:szCs w:val="19"/>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r w:rsidRPr="00DD224B">
        <w:rPr>
          <w:rFonts w:ascii="Verdana" w:eastAsia="Times New Roman" w:hAnsi="Verdana" w:cs="Times New Roman"/>
          <w:i/>
          <w:iCs/>
          <w:color w:val="464646"/>
          <w:sz w:val="19"/>
          <w:szCs w:val="19"/>
          <w:lang w:eastAsia="ru-RU"/>
        </w:rPr>
        <w:t>(пункт 2 статьи 1 Федерального закона № 273-ФЗ)</w:t>
      </w:r>
      <w:r w:rsidRPr="00DD224B">
        <w:rPr>
          <w:rFonts w:ascii="Verdana" w:eastAsia="Times New Roman" w:hAnsi="Verdana" w:cs="Times New Roman"/>
          <w:color w:val="464646"/>
          <w:sz w:val="19"/>
          <w:szCs w:val="19"/>
          <w:lang w:eastAsia="ru-RU"/>
        </w:rPr>
        <w:t>:</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а) по предупреждению коррупции, в том числе по выявлению и последующему устранению причин коррупции </w:t>
      </w:r>
      <w:r w:rsidRPr="00DD224B">
        <w:rPr>
          <w:rFonts w:ascii="Arial" w:eastAsia="Times New Roman" w:hAnsi="Arial" w:cs="Arial"/>
          <w:i/>
          <w:iCs/>
          <w:color w:val="464646"/>
          <w:sz w:val="19"/>
          <w:szCs w:val="19"/>
          <w:lang w:eastAsia="ru-RU"/>
        </w:rPr>
        <w:t>(профилактика коррупции)</w:t>
      </w:r>
      <w:r w:rsidRPr="00DD224B">
        <w:rPr>
          <w:rFonts w:ascii="Arial" w:eastAsia="Times New Roman" w:hAnsi="Arial" w:cs="Arial"/>
          <w:color w:val="464646"/>
          <w:sz w:val="19"/>
          <w:szCs w:val="19"/>
          <w:lang w:eastAsia="ru-RU"/>
        </w:rPr>
        <w:t>;</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б) по выявлению, предупреждению, пресечению, раскрытию и расследованию коррупционных правонарушений </w:t>
      </w:r>
      <w:r w:rsidRPr="00DD224B">
        <w:rPr>
          <w:rFonts w:ascii="Arial" w:eastAsia="Times New Roman" w:hAnsi="Arial" w:cs="Arial"/>
          <w:i/>
          <w:iCs/>
          <w:color w:val="464646"/>
          <w:sz w:val="19"/>
          <w:szCs w:val="19"/>
          <w:lang w:eastAsia="ru-RU"/>
        </w:rPr>
        <w:t>(борьба с коррупцией)</w:t>
      </w:r>
      <w:r w:rsidRPr="00DD224B">
        <w:rPr>
          <w:rFonts w:ascii="Arial" w:eastAsia="Times New Roman" w:hAnsi="Arial" w:cs="Arial"/>
          <w:color w:val="464646"/>
          <w:sz w:val="19"/>
          <w:szCs w:val="19"/>
          <w:lang w:eastAsia="ru-RU"/>
        </w:rPr>
        <w:t>;</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в) по минимизации и </w:t>
      </w:r>
      <w:r w:rsidRPr="00DD224B">
        <w:rPr>
          <w:rFonts w:ascii="Arial" w:eastAsia="Times New Roman" w:hAnsi="Arial" w:cs="Arial"/>
          <w:i/>
          <w:iCs/>
          <w:color w:val="464646"/>
          <w:sz w:val="19"/>
          <w:szCs w:val="19"/>
          <w:lang w:eastAsia="ru-RU"/>
        </w:rPr>
        <w:t>(или)</w:t>
      </w:r>
      <w:r w:rsidRPr="00DD224B">
        <w:rPr>
          <w:rFonts w:ascii="Arial" w:eastAsia="Times New Roman" w:hAnsi="Arial" w:cs="Arial"/>
          <w:color w:val="464646"/>
          <w:sz w:val="19"/>
          <w:szCs w:val="19"/>
          <w:lang w:eastAsia="ru-RU"/>
        </w:rPr>
        <w:t> ликвидации последствий коррупционных правонарушений.</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2.4. </w:t>
      </w:r>
      <w:r w:rsidRPr="00DD224B">
        <w:rPr>
          <w:rFonts w:ascii="Verdana" w:eastAsia="Times New Roman" w:hAnsi="Verdana" w:cs="Times New Roman"/>
          <w:b/>
          <w:bCs/>
          <w:color w:val="464646"/>
          <w:sz w:val="19"/>
          <w:szCs w:val="19"/>
          <w:lang w:eastAsia="ru-RU"/>
        </w:rPr>
        <w:t>Контрагент</w:t>
      </w:r>
      <w:r w:rsidRPr="00DD224B">
        <w:rPr>
          <w:rFonts w:ascii="Verdana" w:eastAsia="Times New Roman" w:hAnsi="Verdana" w:cs="Times New Roman"/>
          <w:color w:val="464646"/>
          <w:sz w:val="19"/>
          <w:szCs w:val="19"/>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2.5. </w:t>
      </w:r>
      <w:proofErr w:type="gramStart"/>
      <w:r w:rsidRPr="00DD224B">
        <w:rPr>
          <w:rFonts w:ascii="Verdana" w:eastAsia="Times New Roman" w:hAnsi="Verdana" w:cs="Times New Roman"/>
          <w:b/>
          <w:bCs/>
          <w:color w:val="464646"/>
          <w:sz w:val="19"/>
          <w:szCs w:val="19"/>
          <w:lang w:eastAsia="ru-RU"/>
        </w:rPr>
        <w:t>Взятка</w:t>
      </w:r>
      <w:r w:rsidRPr="00DD224B">
        <w:rPr>
          <w:rFonts w:ascii="Verdana" w:eastAsia="Times New Roman" w:hAnsi="Verdana" w:cs="Times New Roman"/>
          <w:color w:val="464646"/>
          <w:sz w:val="19"/>
          <w:szCs w:val="19"/>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w:t>
      </w:r>
      <w:r w:rsidRPr="00DD224B">
        <w:rPr>
          <w:rFonts w:ascii="Verdana" w:eastAsia="Times New Roman" w:hAnsi="Verdana" w:cs="Times New Roman"/>
          <w:i/>
          <w:iCs/>
          <w:color w:val="464646"/>
          <w:sz w:val="19"/>
          <w:szCs w:val="19"/>
          <w:lang w:eastAsia="ru-RU"/>
        </w:rPr>
        <w:t>(бездействие)</w:t>
      </w:r>
      <w:r w:rsidRPr="00DD224B">
        <w:rPr>
          <w:rFonts w:ascii="Verdana" w:eastAsia="Times New Roman" w:hAnsi="Verdana" w:cs="Times New Roman"/>
          <w:color w:val="464646"/>
          <w:sz w:val="19"/>
          <w:szCs w:val="19"/>
          <w:lang w:eastAsia="ru-RU"/>
        </w:rPr>
        <w:t> в пользу взяткодателя или представляемых им лиц, если такие действия </w:t>
      </w:r>
      <w:r w:rsidRPr="00DD224B">
        <w:rPr>
          <w:rFonts w:ascii="Verdana" w:eastAsia="Times New Roman" w:hAnsi="Verdana" w:cs="Times New Roman"/>
          <w:i/>
          <w:iCs/>
          <w:color w:val="464646"/>
          <w:sz w:val="19"/>
          <w:szCs w:val="19"/>
          <w:lang w:eastAsia="ru-RU"/>
        </w:rPr>
        <w:t>(бездействие)</w:t>
      </w:r>
      <w:r w:rsidRPr="00DD224B">
        <w:rPr>
          <w:rFonts w:ascii="Verdana" w:eastAsia="Times New Roman" w:hAnsi="Verdana" w:cs="Times New Roman"/>
          <w:color w:val="464646"/>
          <w:sz w:val="19"/>
          <w:szCs w:val="19"/>
          <w:lang w:eastAsia="ru-RU"/>
        </w:rPr>
        <w:t> входят в служебные полномочия должностного лица либо если оно в</w:t>
      </w:r>
      <w:proofErr w:type="gramEnd"/>
      <w:r w:rsidRPr="00DD224B">
        <w:rPr>
          <w:rFonts w:ascii="Verdana" w:eastAsia="Times New Roman" w:hAnsi="Verdana" w:cs="Times New Roman"/>
          <w:color w:val="464646"/>
          <w:sz w:val="19"/>
          <w:szCs w:val="19"/>
          <w:lang w:eastAsia="ru-RU"/>
        </w:rPr>
        <w:t xml:space="preserve"> </w:t>
      </w:r>
      <w:r w:rsidRPr="00DD224B">
        <w:rPr>
          <w:rFonts w:ascii="Verdana" w:eastAsia="Times New Roman" w:hAnsi="Verdana" w:cs="Times New Roman"/>
          <w:color w:val="464646"/>
          <w:sz w:val="19"/>
          <w:szCs w:val="19"/>
          <w:lang w:eastAsia="ru-RU"/>
        </w:rPr>
        <w:lastRenderedPageBreak/>
        <w:t>силу должностного положения может способствовать таким действиям </w:t>
      </w:r>
      <w:r w:rsidRPr="00DD224B">
        <w:rPr>
          <w:rFonts w:ascii="Verdana" w:eastAsia="Times New Roman" w:hAnsi="Verdana" w:cs="Times New Roman"/>
          <w:i/>
          <w:iCs/>
          <w:color w:val="464646"/>
          <w:sz w:val="19"/>
          <w:szCs w:val="19"/>
          <w:lang w:eastAsia="ru-RU"/>
        </w:rPr>
        <w:t>(бездействию)</w:t>
      </w:r>
      <w:r w:rsidRPr="00DD224B">
        <w:rPr>
          <w:rFonts w:ascii="Verdana" w:eastAsia="Times New Roman" w:hAnsi="Verdana" w:cs="Times New Roman"/>
          <w:color w:val="464646"/>
          <w:sz w:val="19"/>
          <w:szCs w:val="19"/>
          <w:lang w:eastAsia="ru-RU"/>
        </w:rPr>
        <w:t>, а равно за общее покровительство или попустительство по службе.</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2.6. </w:t>
      </w:r>
      <w:proofErr w:type="gramStart"/>
      <w:r w:rsidRPr="00DD224B">
        <w:rPr>
          <w:rFonts w:ascii="Verdana" w:eastAsia="Times New Roman" w:hAnsi="Verdana" w:cs="Times New Roman"/>
          <w:b/>
          <w:bCs/>
          <w:color w:val="464646"/>
          <w:sz w:val="19"/>
          <w:szCs w:val="19"/>
          <w:lang w:eastAsia="ru-RU"/>
        </w:rPr>
        <w:t>Коммерческий подкуп</w:t>
      </w:r>
      <w:r w:rsidRPr="00DD224B">
        <w:rPr>
          <w:rFonts w:ascii="Verdana" w:eastAsia="Times New Roman" w:hAnsi="Verdana" w:cs="Times New Roman"/>
          <w:color w:val="464646"/>
          <w:sz w:val="19"/>
          <w:szCs w:val="19"/>
          <w:lang w:eastAsia="ru-RU"/>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w:t>
      </w:r>
      <w:r w:rsidRPr="00DD224B">
        <w:rPr>
          <w:rFonts w:ascii="Verdana" w:eastAsia="Times New Roman" w:hAnsi="Verdana" w:cs="Times New Roman"/>
          <w:i/>
          <w:iCs/>
          <w:color w:val="464646"/>
          <w:sz w:val="19"/>
          <w:szCs w:val="19"/>
          <w:lang w:eastAsia="ru-RU"/>
        </w:rPr>
        <w:t>(бездействие)</w:t>
      </w:r>
      <w:r w:rsidRPr="00DD224B">
        <w:rPr>
          <w:rFonts w:ascii="Verdana" w:eastAsia="Times New Roman" w:hAnsi="Verdana" w:cs="Times New Roman"/>
          <w:color w:val="464646"/>
          <w:sz w:val="19"/>
          <w:szCs w:val="19"/>
          <w:lang w:eastAsia="ru-RU"/>
        </w:rPr>
        <w:t> в интересах дающего в связи с занимаемым этим лицом служебным положением </w:t>
      </w:r>
      <w:r w:rsidRPr="00DD224B">
        <w:rPr>
          <w:rFonts w:ascii="Verdana" w:eastAsia="Times New Roman" w:hAnsi="Verdana" w:cs="Times New Roman"/>
          <w:i/>
          <w:iCs/>
          <w:color w:val="464646"/>
          <w:sz w:val="19"/>
          <w:szCs w:val="19"/>
          <w:lang w:eastAsia="ru-RU"/>
        </w:rPr>
        <w:t>(часть 1 статьи 204 Уголовного кодекса Российской Федерации)</w:t>
      </w:r>
      <w:r w:rsidRPr="00DD224B">
        <w:rPr>
          <w:rFonts w:ascii="Verdana" w:eastAsia="Times New Roman" w:hAnsi="Verdana" w:cs="Times New Roman"/>
          <w:color w:val="464646"/>
          <w:sz w:val="19"/>
          <w:szCs w:val="19"/>
          <w:lang w:eastAsia="ru-RU"/>
        </w:rPr>
        <w:t>.</w:t>
      </w:r>
      <w:proofErr w:type="gramEnd"/>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2.7. </w:t>
      </w:r>
      <w:proofErr w:type="gramStart"/>
      <w:r w:rsidRPr="00DD224B">
        <w:rPr>
          <w:rFonts w:ascii="Verdana" w:eastAsia="Times New Roman" w:hAnsi="Verdana" w:cs="Times New Roman"/>
          <w:b/>
          <w:bCs/>
          <w:color w:val="464646"/>
          <w:sz w:val="19"/>
          <w:szCs w:val="19"/>
          <w:lang w:eastAsia="ru-RU"/>
        </w:rPr>
        <w:t>Конфликт интересов</w:t>
      </w:r>
      <w:r w:rsidRPr="00DD224B">
        <w:rPr>
          <w:rFonts w:ascii="Verdana" w:eastAsia="Times New Roman" w:hAnsi="Verdana" w:cs="Times New Roman"/>
          <w:color w:val="464646"/>
          <w:sz w:val="19"/>
          <w:szCs w:val="19"/>
          <w:lang w:eastAsia="ru-RU"/>
        </w:rPr>
        <w:t> - ситуация, при которой личная заинтересованность </w:t>
      </w:r>
      <w:r w:rsidRPr="00DD224B">
        <w:rPr>
          <w:rFonts w:ascii="Verdana" w:eastAsia="Times New Roman" w:hAnsi="Verdana" w:cs="Times New Roman"/>
          <w:i/>
          <w:iCs/>
          <w:color w:val="464646"/>
          <w:sz w:val="19"/>
          <w:szCs w:val="19"/>
          <w:lang w:eastAsia="ru-RU"/>
        </w:rPr>
        <w:t>(прямая или косвенная)</w:t>
      </w:r>
      <w:r w:rsidR="00A44772">
        <w:rPr>
          <w:rFonts w:ascii="Verdana" w:eastAsia="Times New Roman" w:hAnsi="Verdana" w:cs="Times New Roman"/>
          <w:i/>
          <w:iCs/>
          <w:color w:val="464646"/>
          <w:sz w:val="19"/>
          <w:szCs w:val="19"/>
          <w:lang w:eastAsia="ru-RU"/>
        </w:rPr>
        <w:t xml:space="preserve"> </w:t>
      </w:r>
      <w:r w:rsidRPr="00DD224B">
        <w:rPr>
          <w:rFonts w:ascii="Verdana" w:eastAsia="Times New Roman" w:hAnsi="Verdana" w:cs="Times New Roman"/>
          <w:color w:val="464646"/>
          <w:sz w:val="19"/>
          <w:szCs w:val="19"/>
          <w:lang w:eastAsia="ru-RU"/>
        </w:rPr>
        <w:t>работника </w:t>
      </w:r>
      <w:r w:rsidRPr="00DD224B">
        <w:rPr>
          <w:rFonts w:ascii="Verdana" w:eastAsia="Times New Roman" w:hAnsi="Verdana" w:cs="Times New Roman"/>
          <w:i/>
          <w:iCs/>
          <w:color w:val="464646"/>
          <w:sz w:val="19"/>
          <w:szCs w:val="19"/>
          <w:lang w:eastAsia="ru-RU"/>
        </w:rPr>
        <w:t>(представителя организации)</w:t>
      </w:r>
      <w:r w:rsidRPr="00DD224B">
        <w:rPr>
          <w:rFonts w:ascii="Verdana" w:eastAsia="Times New Roman" w:hAnsi="Verdana" w:cs="Times New Roman"/>
          <w:color w:val="464646"/>
          <w:sz w:val="19"/>
          <w:szCs w:val="19"/>
          <w:lang w:eastAsia="ru-RU"/>
        </w:rPr>
        <w:t> влияет или может повлиять на надлежащее исполнение им должностных </w:t>
      </w:r>
      <w:r w:rsidRPr="00DD224B">
        <w:rPr>
          <w:rFonts w:ascii="Verdana" w:eastAsia="Times New Roman" w:hAnsi="Verdana" w:cs="Times New Roman"/>
          <w:i/>
          <w:iCs/>
          <w:color w:val="464646"/>
          <w:sz w:val="19"/>
          <w:szCs w:val="19"/>
          <w:lang w:eastAsia="ru-RU"/>
        </w:rPr>
        <w:t>(трудовых)</w:t>
      </w:r>
      <w:r w:rsidRPr="00DD224B">
        <w:rPr>
          <w:rFonts w:ascii="Verdana" w:eastAsia="Times New Roman" w:hAnsi="Verdana" w:cs="Times New Roman"/>
          <w:color w:val="464646"/>
          <w:sz w:val="19"/>
          <w:szCs w:val="19"/>
          <w:lang w:eastAsia="ru-RU"/>
        </w:rPr>
        <w:t> обязанностей и при которой возникает или может возникнуть противоречие между личной заинтересованностью работника </w:t>
      </w:r>
      <w:r w:rsidRPr="00DD224B">
        <w:rPr>
          <w:rFonts w:ascii="Verdana" w:eastAsia="Times New Roman" w:hAnsi="Verdana" w:cs="Times New Roman"/>
          <w:i/>
          <w:iCs/>
          <w:color w:val="464646"/>
          <w:sz w:val="19"/>
          <w:szCs w:val="19"/>
          <w:lang w:eastAsia="ru-RU"/>
        </w:rPr>
        <w:t>(представителя организации)</w:t>
      </w:r>
      <w:r w:rsidRPr="00DD224B">
        <w:rPr>
          <w:rFonts w:ascii="Verdana" w:eastAsia="Times New Roman" w:hAnsi="Verdana" w:cs="Times New Roman"/>
          <w:color w:val="464646"/>
          <w:sz w:val="19"/>
          <w:szCs w:val="19"/>
          <w:lang w:eastAsia="ru-RU"/>
        </w:rPr>
        <w:t> и правами и законными интересами организации, способное привести к причинению вреда правам и законным интересам, имуществу и </w:t>
      </w:r>
      <w:r w:rsidRPr="00DD224B">
        <w:rPr>
          <w:rFonts w:ascii="Verdana" w:eastAsia="Times New Roman" w:hAnsi="Verdana" w:cs="Times New Roman"/>
          <w:i/>
          <w:iCs/>
          <w:color w:val="464646"/>
          <w:sz w:val="19"/>
          <w:szCs w:val="19"/>
          <w:lang w:eastAsia="ru-RU"/>
        </w:rPr>
        <w:t>(или)</w:t>
      </w:r>
      <w:r w:rsidRPr="00DD224B">
        <w:rPr>
          <w:rFonts w:ascii="Verdana" w:eastAsia="Times New Roman" w:hAnsi="Verdana" w:cs="Times New Roman"/>
          <w:color w:val="464646"/>
          <w:sz w:val="19"/>
          <w:szCs w:val="19"/>
          <w:lang w:eastAsia="ru-RU"/>
        </w:rPr>
        <w:t> деловой репутации организации, работником</w:t>
      </w:r>
      <w:proofErr w:type="gramEnd"/>
      <w:r w:rsidRPr="00DD224B">
        <w:rPr>
          <w:rFonts w:ascii="Verdana" w:eastAsia="Times New Roman" w:hAnsi="Verdana" w:cs="Times New Roman"/>
          <w:color w:val="464646"/>
          <w:sz w:val="19"/>
          <w:szCs w:val="19"/>
          <w:lang w:eastAsia="ru-RU"/>
        </w:rPr>
        <w:t> </w:t>
      </w:r>
      <w:r w:rsidRPr="00DD224B">
        <w:rPr>
          <w:rFonts w:ascii="Verdana" w:eastAsia="Times New Roman" w:hAnsi="Verdana" w:cs="Times New Roman"/>
          <w:i/>
          <w:iCs/>
          <w:color w:val="464646"/>
          <w:sz w:val="19"/>
          <w:szCs w:val="19"/>
          <w:lang w:eastAsia="ru-RU"/>
        </w:rPr>
        <w:t>(представителем организации)</w:t>
      </w:r>
      <w:r w:rsidRPr="00DD224B">
        <w:rPr>
          <w:rFonts w:ascii="Verdana" w:eastAsia="Times New Roman" w:hAnsi="Verdana" w:cs="Times New Roman"/>
          <w:color w:val="464646"/>
          <w:sz w:val="19"/>
          <w:szCs w:val="19"/>
          <w:lang w:eastAsia="ru-RU"/>
        </w:rPr>
        <w:t> которой он является.</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2.8. </w:t>
      </w:r>
      <w:r w:rsidRPr="00DD224B">
        <w:rPr>
          <w:rFonts w:ascii="Verdana" w:eastAsia="Times New Roman" w:hAnsi="Verdana" w:cs="Times New Roman"/>
          <w:b/>
          <w:bCs/>
          <w:color w:val="464646"/>
          <w:sz w:val="19"/>
          <w:szCs w:val="19"/>
          <w:lang w:eastAsia="ru-RU"/>
        </w:rPr>
        <w:t>Личная заинтересованность работника</w:t>
      </w:r>
      <w:r w:rsidRPr="00DD224B">
        <w:rPr>
          <w:rFonts w:ascii="Verdana" w:eastAsia="Times New Roman" w:hAnsi="Verdana" w:cs="Times New Roman"/>
          <w:color w:val="464646"/>
          <w:sz w:val="19"/>
          <w:szCs w:val="19"/>
          <w:lang w:eastAsia="ru-RU"/>
        </w:rPr>
        <w:t> - заинтересованность работника Организации,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b/>
          <w:bCs/>
          <w:color w:val="464646"/>
          <w:sz w:val="19"/>
          <w:szCs w:val="19"/>
          <w:lang w:eastAsia="ru-RU"/>
        </w:rPr>
        <w:t>III. Основные принципы противодействия коррупции</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3.1. Противодействие коррупции в Организации основывается на следующих ключевых принципах:</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 xml:space="preserve">3.2. Принцип соответствия </w:t>
      </w:r>
      <w:proofErr w:type="spellStart"/>
      <w:r w:rsidRPr="00DD224B">
        <w:rPr>
          <w:rFonts w:ascii="Verdana" w:eastAsia="Times New Roman" w:hAnsi="Verdana" w:cs="Times New Roman"/>
          <w:color w:val="464646"/>
          <w:sz w:val="19"/>
          <w:szCs w:val="19"/>
          <w:lang w:eastAsia="ru-RU"/>
        </w:rPr>
        <w:t>антикоррупционной</w:t>
      </w:r>
      <w:proofErr w:type="spellEnd"/>
      <w:r w:rsidRPr="00DD224B">
        <w:rPr>
          <w:rFonts w:ascii="Verdana" w:eastAsia="Times New Roman" w:hAnsi="Verdana" w:cs="Times New Roman"/>
          <w:color w:val="464646"/>
          <w:sz w:val="19"/>
          <w:szCs w:val="19"/>
          <w:lang w:eastAsia="ru-RU"/>
        </w:rPr>
        <w:t xml:space="preserve"> политики Организации действующему законодательству и общепринятым нормам.</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 xml:space="preserve">Соответствие реализуемых </w:t>
      </w:r>
      <w:proofErr w:type="spellStart"/>
      <w:r w:rsidRPr="00DD224B">
        <w:rPr>
          <w:rFonts w:ascii="Verdana" w:eastAsia="Times New Roman" w:hAnsi="Verdana" w:cs="Times New Roman"/>
          <w:color w:val="464646"/>
          <w:sz w:val="19"/>
          <w:szCs w:val="19"/>
          <w:lang w:eastAsia="ru-RU"/>
        </w:rPr>
        <w:t>антикоррупционных</w:t>
      </w:r>
      <w:proofErr w:type="spellEnd"/>
      <w:r w:rsidRPr="00DD224B">
        <w:rPr>
          <w:rFonts w:ascii="Verdana" w:eastAsia="Times New Roman" w:hAnsi="Verdana" w:cs="Times New Roman"/>
          <w:color w:val="464646"/>
          <w:sz w:val="19"/>
          <w:szCs w:val="19"/>
          <w:lang w:eastAsia="ru-RU"/>
        </w:rPr>
        <w:t xml:space="preserve">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Предприятию.</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Предприятие при осуществлении своей финансово-хозяйственной деятельности придерживается принципа верховенства закона над текущими коммерческими интересами Организации.</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3.3. Неприятие коррупции </w:t>
      </w:r>
      <w:r w:rsidRPr="00DD224B">
        <w:rPr>
          <w:rFonts w:ascii="Verdana" w:eastAsia="Times New Roman" w:hAnsi="Verdana" w:cs="Times New Roman"/>
          <w:i/>
          <w:iCs/>
          <w:color w:val="464646"/>
          <w:sz w:val="19"/>
          <w:szCs w:val="19"/>
          <w:lang w:eastAsia="ru-RU"/>
        </w:rPr>
        <w:t>(принцип «нулевой толерантности»)</w:t>
      </w:r>
      <w:r w:rsidRPr="00DD224B">
        <w:rPr>
          <w:rFonts w:ascii="Verdana" w:eastAsia="Times New Roman" w:hAnsi="Verdana" w:cs="Times New Roman"/>
          <w:color w:val="464646"/>
          <w:sz w:val="19"/>
          <w:szCs w:val="19"/>
          <w:lang w:eastAsia="ru-RU"/>
        </w:rPr>
        <w:t>.</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Организация при осуществлении своей финансово-хозяйственной деятельности придерживается принципа «нулевой толерантности», то есть неприятия коррупции в любых её формах и проявлениях, в том числе при взаимодействии со своими контрагентами, а равно государственными и муниципальными служащими, представителями международных организаций.</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proofErr w:type="gramStart"/>
      <w:r w:rsidRPr="00DD224B">
        <w:rPr>
          <w:rFonts w:ascii="Verdana" w:eastAsia="Times New Roman" w:hAnsi="Verdana" w:cs="Times New Roman"/>
          <w:color w:val="464646"/>
          <w:sz w:val="19"/>
          <w:szCs w:val="19"/>
          <w:lang w:eastAsia="ru-RU"/>
        </w:rPr>
        <w:t>Организация</w:t>
      </w:r>
      <w:proofErr w:type="gramEnd"/>
      <w:r w:rsidRPr="00DD224B">
        <w:rPr>
          <w:rFonts w:ascii="Verdana" w:eastAsia="Times New Roman" w:hAnsi="Verdana" w:cs="Times New Roman"/>
          <w:color w:val="464646"/>
          <w:sz w:val="19"/>
          <w:szCs w:val="19"/>
          <w:lang w:eastAsia="ru-RU"/>
        </w:rPr>
        <w:t xml:space="preserve"> безусловно запрещает всем работникам, прямо или косвенно, лично или через посредничество третьих лиц </w:t>
      </w:r>
      <w:r w:rsidRPr="00DD224B">
        <w:rPr>
          <w:rFonts w:ascii="Verdana" w:eastAsia="Times New Roman" w:hAnsi="Verdana" w:cs="Times New Roman"/>
          <w:i/>
          <w:iCs/>
          <w:color w:val="464646"/>
          <w:sz w:val="19"/>
          <w:szCs w:val="19"/>
          <w:lang w:eastAsia="ru-RU"/>
        </w:rPr>
        <w:t>(действующих от имени или в интересах Предприятия)</w:t>
      </w:r>
      <w:r w:rsidRPr="00DD224B">
        <w:rPr>
          <w:rFonts w:ascii="Verdana" w:eastAsia="Times New Roman" w:hAnsi="Verdana" w:cs="Times New Roman"/>
          <w:color w:val="464646"/>
          <w:sz w:val="19"/>
          <w:szCs w:val="19"/>
          <w:lang w:eastAsia="ru-RU"/>
        </w:rPr>
        <w:t> участвовать в любой деятельности, совершать любые действия которые могут быть квалифицированы как коррупция.</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proofErr w:type="gramStart"/>
      <w:r w:rsidRPr="00DD224B">
        <w:rPr>
          <w:rFonts w:ascii="Verdana" w:eastAsia="Times New Roman" w:hAnsi="Verdana" w:cs="Times New Roman"/>
          <w:color w:val="464646"/>
          <w:sz w:val="19"/>
          <w:szCs w:val="19"/>
          <w:lang w:eastAsia="ru-RU"/>
        </w:rPr>
        <w:t>Организация</w:t>
      </w:r>
      <w:proofErr w:type="gramEnd"/>
      <w:r w:rsidRPr="00DD224B">
        <w:rPr>
          <w:rFonts w:ascii="Verdana" w:eastAsia="Times New Roman" w:hAnsi="Verdana" w:cs="Times New Roman"/>
          <w:color w:val="464646"/>
          <w:sz w:val="19"/>
          <w:szCs w:val="19"/>
          <w:lang w:eastAsia="ru-RU"/>
        </w:rPr>
        <w:t xml:space="preserve"> безусловно запрещает всем работникам использовать каких-либо третьих лиц </w:t>
      </w:r>
      <w:r w:rsidRPr="00DD224B">
        <w:rPr>
          <w:rFonts w:ascii="Verdana" w:eastAsia="Times New Roman" w:hAnsi="Verdana" w:cs="Times New Roman"/>
          <w:i/>
          <w:iCs/>
          <w:color w:val="464646"/>
          <w:sz w:val="19"/>
          <w:szCs w:val="19"/>
          <w:lang w:eastAsia="ru-RU"/>
        </w:rPr>
        <w:t>(в том числе деловых партнеров и представителей Организации)</w:t>
      </w:r>
      <w:r w:rsidRPr="00DD224B">
        <w:rPr>
          <w:rFonts w:ascii="Verdana" w:eastAsia="Times New Roman" w:hAnsi="Verdana" w:cs="Times New Roman"/>
          <w:color w:val="464646"/>
          <w:sz w:val="19"/>
          <w:szCs w:val="19"/>
          <w:lang w:eastAsia="ru-RU"/>
        </w:rPr>
        <w:t>, участвовать в любой деятельности, совершать любые действия, которые противоречат настоящему Положению и </w:t>
      </w:r>
      <w:r w:rsidRPr="00DD224B">
        <w:rPr>
          <w:rFonts w:ascii="Verdana" w:eastAsia="Times New Roman" w:hAnsi="Verdana" w:cs="Times New Roman"/>
          <w:i/>
          <w:iCs/>
          <w:color w:val="464646"/>
          <w:sz w:val="19"/>
          <w:szCs w:val="19"/>
          <w:lang w:eastAsia="ru-RU"/>
        </w:rPr>
        <w:t>(или)</w:t>
      </w:r>
      <w:r w:rsidRPr="00DD224B">
        <w:rPr>
          <w:rFonts w:ascii="Verdana" w:eastAsia="Times New Roman" w:hAnsi="Verdana" w:cs="Times New Roman"/>
          <w:color w:val="464646"/>
          <w:sz w:val="19"/>
          <w:szCs w:val="19"/>
          <w:lang w:eastAsia="ru-RU"/>
        </w:rPr>
        <w:t> могут быть квалифицированы как коррупция.</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3.4. Принцип личного примера руководства.</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3.5. Принцип вовлеченности работников.</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 xml:space="preserve">Информированность работников Организации о положениях </w:t>
      </w:r>
      <w:proofErr w:type="spellStart"/>
      <w:r w:rsidRPr="00DD224B">
        <w:rPr>
          <w:rFonts w:ascii="Verdana" w:eastAsia="Times New Roman" w:hAnsi="Verdana" w:cs="Times New Roman"/>
          <w:color w:val="464646"/>
          <w:sz w:val="19"/>
          <w:szCs w:val="19"/>
          <w:lang w:eastAsia="ru-RU"/>
        </w:rPr>
        <w:t>антикоррупционного</w:t>
      </w:r>
      <w:proofErr w:type="spellEnd"/>
      <w:r w:rsidRPr="00DD224B">
        <w:rPr>
          <w:rFonts w:ascii="Verdana" w:eastAsia="Times New Roman" w:hAnsi="Verdana" w:cs="Times New Roman"/>
          <w:color w:val="464646"/>
          <w:sz w:val="19"/>
          <w:szCs w:val="19"/>
          <w:lang w:eastAsia="ru-RU"/>
        </w:rPr>
        <w:t xml:space="preserve"> законодательства и их активное участие в формировании и реализации </w:t>
      </w:r>
      <w:proofErr w:type="spellStart"/>
      <w:r w:rsidRPr="00DD224B">
        <w:rPr>
          <w:rFonts w:ascii="Verdana" w:eastAsia="Times New Roman" w:hAnsi="Verdana" w:cs="Times New Roman"/>
          <w:color w:val="464646"/>
          <w:sz w:val="19"/>
          <w:szCs w:val="19"/>
          <w:lang w:eastAsia="ru-RU"/>
        </w:rPr>
        <w:t>антикоррупционных</w:t>
      </w:r>
      <w:proofErr w:type="spellEnd"/>
      <w:r w:rsidRPr="00DD224B">
        <w:rPr>
          <w:rFonts w:ascii="Verdana" w:eastAsia="Times New Roman" w:hAnsi="Verdana" w:cs="Times New Roman"/>
          <w:color w:val="464646"/>
          <w:sz w:val="19"/>
          <w:szCs w:val="19"/>
          <w:lang w:eastAsia="ru-RU"/>
        </w:rPr>
        <w:t xml:space="preserve"> стандартов и процедур.</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 xml:space="preserve">3.6. Принцип соразмерности </w:t>
      </w:r>
      <w:proofErr w:type="spellStart"/>
      <w:r w:rsidRPr="00DD224B">
        <w:rPr>
          <w:rFonts w:ascii="Verdana" w:eastAsia="Times New Roman" w:hAnsi="Verdana" w:cs="Times New Roman"/>
          <w:color w:val="464646"/>
          <w:sz w:val="19"/>
          <w:szCs w:val="19"/>
          <w:lang w:eastAsia="ru-RU"/>
        </w:rPr>
        <w:t>антикоррупционных</w:t>
      </w:r>
      <w:proofErr w:type="spellEnd"/>
      <w:r w:rsidRPr="00DD224B">
        <w:rPr>
          <w:rFonts w:ascii="Verdana" w:eastAsia="Times New Roman" w:hAnsi="Verdana" w:cs="Times New Roman"/>
          <w:color w:val="464646"/>
          <w:sz w:val="19"/>
          <w:szCs w:val="19"/>
          <w:lang w:eastAsia="ru-RU"/>
        </w:rPr>
        <w:t xml:space="preserve"> процедур риску коррупции.</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 xml:space="preserve">3.7. Принцип эффективности </w:t>
      </w:r>
      <w:proofErr w:type="spellStart"/>
      <w:r w:rsidRPr="00DD224B">
        <w:rPr>
          <w:rFonts w:ascii="Verdana" w:eastAsia="Times New Roman" w:hAnsi="Verdana" w:cs="Times New Roman"/>
          <w:color w:val="464646"/>
          <w:sz w:val="19"/>
          <w:szCs w:val="19"/>
          <w:lang w:eastAsia="ru-RU"/>
        </w:rPr>
        <w:t>антикоррупционных</w:t>
      </w:r>
      <w:proofErr w:type="spellEnd"/>
      <w:r w:rsidRPr="00DD224B">
        <w:rPr>
          <w:rFonts w:ascii="Verdana" w:eastAsia="Times New Roman" w:hAnsi="Verdana" w:cs="Times New Roman"/>
          <w:color w:val="464646"/>
          <w:sz w:val="19"/>
          <w:szCs w:val="19"/>
          <w:lang w:eastAsia="ru-RU"/>
        </w:rPr>
        <w:t xml:space="preserve"> процедур.</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lastRenderedPageBreak/>
        <w:t xml:space="preserve">Применение на Предприятии таких </w:t>
      </w:r>
      <w:proofErr w:type="spellStart"/>
      <w:r w:rsidRPr="00DD224B">
        <w:rPr>
          <w:rFonts w:ascii="Verdana" w:eastAsia="Times New Roman" w:hAnsi="Verdana" w:cs="Times New Roman"/>
          <w:color w:val="464646"/>
          <w:sz w:val="19"/>
          <w:szCs w:val="19"/>
          <w:lang w:eastAsia="ru-RU"/>
        </w:rPr>
        <w:t>антикоррупционных</w:t>
      </w:r>
      <w:proofErr w:type="spellEnd"/>
      <w:r w:rsidRPr="00DD224B">
        <w:rPr>
          <w:rFonts w:ascii="Verdana" w:eastAsia="Times New Roman" w:hAnsi="Verdana" w:cs="Times New Roman"/>
          <w:color w:val="464646"/>
          <w:sz w:val="19"/>
          <w:szCs w:val="19"/>
          <w:lang w:eastAsia="ru-RU"/>
        </w:rPr>
        <w:t xml:space="preserve"> мероприятий, которые имеют низкую стоимость, обеспечивают простоту реализации и </w:t>
      </w:r>
      <w:proofErr w:type="gramStart"/>
      <w:r w:rsidRPr="00DD224B">
        <w:rPr>
          <w:rFonts w:ascii="Verdana" w:eastAsia="Times New Roman" w:hAnsi="Verdana" w:cs="Times New Roman"/>
          <w:color w:val="464646"/>
          <w:sz w:val="19"/>
          <w:szCs w:val="19"/>
          <w:lang w:eastAsia="ru-RU"/>
        </w:rPr>
        <w:t>приносят значимый результат</w:t>
      </w:r>
      <w:proofErr w:type="gramEnd"/>
      <w:r w:rsidRPr="00DD224B">
        <w:rPr>
          <w:rFonts w:ascii="Verdana" w:eastAsia="Times New Roman" w:hAnsi="Verdana" w:cs="Times New Roman"/>
          <w:color w:val="464646"/>
          <w:sz w:val="19"/>
          <w:szCs w:val="19"/>
          <w:lang w:eastAsia="ru-RU"/>
        </w:rPr>
        <w:t>.</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3.8. Принцип ответственности и неотвратимости наказания.</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sidRPr="00DD224B">
        <w:rPr>
          <w:rFonts w:ascii="Verdana" w:eastAsia="Times New Roman" w:hAnsi="Verdana" w:cs="Times New Roman"/>
          <w:color w:val="464646"/>
          <w:sz w:val="19"/>
          <w:szCs w:val="19"/>
          <w:lang w:eastAsia="ru-RU"/>
        </w:rPr>
        <w:t>антикоррупционной</w:t>
      </w:r>
      <w:proofErr w:type="spellEnd"/>
      <w:r w:rsidRPr="00DD224B">
        <w:rPr>
          <w:rFonts w:ascii="Verdana" w:eastAsia="Times New Roman" w:hAnsi="Verdana" w:cs="Times New Roman"/>
          <w:color w:val="464646"/>
          <w:sz w:val="19"/>
          <w:szCs w:val="19"/>
          <w:lang w:eastAsia="ru-RU"/>
        </w:rPr>
        <w:t xml:space="preserve"> политики.</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3.9. Принцип открытости хозяйственной деятельности.</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 xml:space="preserve">Информирование контрагентов, партнеров и общественности о принятых в Организации </w:t>
      </w:r>
      <w:proofErr w:type="spellStart"/>
      <w:r w:rsidRPr="00DD224B">
        <w:rPr>
          <w:rFonts w:ascii="Verdana" w:eastAsia="Times New Roman" w:hAnsi="Verdana" w:cs="Times New Roman"/>
          <w:color w:val="464646"/>
          <w:sz w:val="19"/>
          <w:szCs w:val="19"/>
          <w:lang w:eastAsia="ru-RU"/>
        </w:rPr>
        <w:t>антикоррупционных</w:t>
      </w:r>
      <w:proofErr w:type="spellEnd"/>
      <w:r w:rsidRPr="00DD224B">
        <w:rPr>
          <w:rFonts w:ascii="Verdana" w:eastAsia="Times New Roman" w:hAnsi="Verdana" w:cs="Times New Roman"/>
          <w:color w:val="464646"/>
          <w:sz w:val="19"/>
          <w:szCs w:val="19"/>
          <w:lang w:eastAsia="ru-RU"/>
        </w:rPr>
        <w:t xml:space="preserve"> стандартах хозяйственной деятельности, с целью минимизировать риск деловых отношений с контрагентами, которые могут быть вовлечены в коррупционную деятельность.</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3.10. Принцип постоянного контроля и регулярного мониторинга.</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В связи с возможным изменением во времени коррупционных рисков и иных факторов, оказывающих влияние на хозяйственную деятельность, Организация осуществляет мониторинг внедренных адекватных мероприятий по предотвращению коррупции, контролирует их соблюдение, а при необходимости пересматривает и совершенствует их.</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 xml:space="preserve">Регулярное осуществление мониторинга эффективности внедренных </w:t>
      </w:r>
      <w:proofErr w:type="spellStart"/>
      <w:r w:rsidRPr="00DD224B">
        <w:rPr>
          <w:rFonts w:ascii="Verdana" w:eastAsia="Times New Roman" w:hAnsi="Verdana" w:cs="Times New Roman"/>
          <w:color w:val="464646"/>
          <w:sz w:val="19"/>
          <w:szCs w:val="19"/>
          <w:lang w:eastAsia="ru-RU"/>
        </w:rPr>
        <w:t>антикоррупционных</w:t>
      </w:r>
      <w:proofErr w:type="spellEnd"/>
      <w:r w:rsidRPr="00DD224B">
        <w:rPr>
          <w:rFonts w:ascii="Verdana" w:eastAsia="Times New Roman" w:hAnsi="Verdana" w:cs="Times New Roman"/>
          <w:color w:val="464646"/>
          <w:sz w:val="19"/>
          <w:szCs w:val="19"/>
          <w:lang w:eastAsia="ru-RU"/>
        </w:rPr>
        <w:t xml:space="preserve"> стандартов и процедур, а также </w:t>
      </w:r>
      <w:proofErr w:type="gramStart"/>
      <w:r w:rsidRPr="00DD224B">
        <w:rPr>
          <w:rFonts w:ascii="Verdana" w:eastAsia="Times New Roman" w:hAnsi="Verdana" w:cs="Times New Roman"/>
          <w:color w:val="464646"/>
          <w:sz w:val="19"/>
          <w:szCs w:val="19"/>
          <w:lang w:eastAsia="ru-RU"/>
        </w:rPr>
        <w:t>контроля за</w:t>
      </w:r>
      <w:proofErr w:type="gramEnd"/>
      <w:r w:rsidRPr="00DD224B">
        <w:rPr>
          <w:rFonts w:ascii="Verdana" w:eastAsia="Times New Roman" w:hAnsi="Verdana" w:cs="Times New Roman"/>
          <w:color w:val="464646"/>
          <w:sz w:val="19"/>
          <w:szCs w:val="19"/>
          <w:lang w:eastAsia="ru-RU"/>
        </w:rPr>
        <w:t xml:space="preserve"> их исполнением.</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b/>
          <w:bCs/>
          <w:color w:val="464646"/>
          <w:sz w:val="19"/>
          <w:szCs w:val="19"/>
          <w:lang w:eastAsia="ru-RU"/>
        </w:rPr>
        <w:t>IV. Меры предупреждения коррупции</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4. Предупреждение коррупции в Организации осуществляется путем:</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xml:space="preserve">- проведения в Организации единой </w:t>
      </w:r>
      <w:proofErr w:type="spellStart"/>
      <w:r w:rsidRPr="00DD224B">
        <w:rPr>
          <w:rFonts w:ascii="Arial" w:eastAsia="Times New Roman" w:hAnsi="Arial" w:cs="Arial"/>
          <w:color w:val="464646"/>
          <w:sz w:val="19"/>
          <w:szCs w:val="19"/>
          <w:lang w:eastAsia="ru-RU"/>
        </w:rPr>
        <w:t>антикоррупционной</w:t>
      </w:r>
      <w:proofErr w:type="spellEnd"/>
      <w:r w:rsidRPr="00DD224B">
        <w:rPr>
          <w:rFonts w:ascii="Arial" w:eastAsia="Times New Roman" w:hAnsi="Arial" w:cs="Arial"/>
          <w:color w:val="464646"/>
          <w:sz w:val="19"/>
          <w:szCs w:val="19"/>
          <w:lang w:eastAsia="ru-RU"/>
        </w:rPr>
        <w:t xml:space="preserve"> политики в области противодействия коррупции, направленной на формирование нетерпимости к коррупционному поведению, в том числе:</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утверждение и применение настоящего Положения;</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ознакомление с настоящим Положением работников Организации и возложения на них обязанности по безусловному соблюдению норм Положения.</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обучения и информирования работников Организации;</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ведения достоверного и полного учета фактов хозяйственной деятельности;</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предъявление соответствующих требований к должностным лицам Организации и кандидатам на руководящие должности Организации;</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xml:space="preserve">- проверки на предмет соблюдения в Организации </w:t>
      </w:r>
      <w:proofErr w:type="spellStart"/>
      <w:r w:rsidRPr="00DD224B">
        <w:rPr>
          <w:rFonts w:ascii="Arial" w:eastAsia="Times New Roman" w:hAnsi="Arial" w:cs="Arial"/>
          <w:color w:val="464646"/>
          <w:sz w:val="19"/>
          <w:szCs w:val="19"/>
          <w:lang w:eastAsia="ru-RU"/>
        </w:rPr>
        <w:t>антикоррупционного</w:t>
      </w:r>
      <w:proofErr w:type="spellEnd"/>
      <w:r w:rsidRPr="00DD224B">
        <w:rPr>
          <w:rFonts w:ascii="Arial" w:eastAsia="Times New Roman" w:hAnsi="Arial" w:cs="Arial"/>
          <w:color w:val="464646"/>
          <w:sz w:val="19"/>
          <w:szCs w:val="19"/>
          <w:lang w:eastAsia="ru-RU"/>
        </w:rPr>
        <w:t xml:space="preserve"> законодательства Российской Федерации;</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внедрения в практику кадровой работы Организации правила,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xml:space="preserve">- </w:t>
      </w:r>
      <w:proofErr w:type="gramStart"/>
      <w:r w:rsidRPr="00DD224B">
        <w:rPr>
          <w:rFonts w:ascii="Arial" w:eastAsia="Times New Roman" w:hAnsi="Arial" w:cs="Arial"/>
          <w:color w:val="464646"/>
          <w:sz w:val="19"/>
          <w:szCs w:val="19"/>
          <w:lang w:eastAsia="ru-RU"/>
        </w:rPr>
        <w:t>при определении результата испытания работника в случае заключения трудового договора с работником с условием об испытании</w:t>
      </w:r>
      <w:proofErr w:type="gramEnd"/>
      <w:r w:rsidRPr="00DD224B">
        <w:rPr>
          <w:rFonts w:ascii="Arial" w:eastAsia="Times New Roman" w:hAnsi="Arial" w:cs="Arial"/>
          <w:color w:val="464646"/>
          <w:sz w:val="19"/>
          <w:szCs w:val="19"/>
          <w:lang w:eastAsia="ru-RU"/>
        </w:rPr>
        <w:t>;</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при назначении его на вышестоящую должность или при его поощрении.</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b/>
          <w:bCs/>
          <w:color w:val="464646"/>
          <w:sz w:val="19"/>
          <w:szCs w:val="19"/>
          <w:lang w:eastAsia="ru-RU"/>
        </w:rPr>
        <w:t>IV. Основные направления противодействия коррупции</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5. Основными направлениями деятельности Организации по противодействию коррупции являются:</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проведение единой политики Организации в области противодействия коррупции;</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взаимодействие Организации по вопросам противодействия коррупции с государственными органами, организациями, а также с гражданами и институтами гражданского общества;</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xml:space="preserve">- проведение </w:t>
      </w:r>
      <w:proofErr w:type="spellStart"/>
      <w:r w:rsidRPr="00DD224B">
        <w:rPr>
          <w:rFonts w:ascii="Arial" w:eastAsia="Times New Roman" w:hAnsi="Arial" w:cs="Arial"/>
          <w:color w:val="464646"/>
          <w:sz w:val="19"/>
          <w:szCs w:val="19"/>
          <w:lang w:eastAsia="ru-RU"/>
        </w:rPr>
        <w:t>антикоррупционных</w:t>
      </w:r>
      <w:proofErr w:type="spellEnd"/>
      <w:r w:rsidRPr="00DD224B">
        <w:rPr>
          <w:rFonts w:ascii="Arial" w:eastAsia="Times New Roman" w:hAnsi="Arial" w:cs="Arial"/>
          <w:color w:val="464646"/>
          <w:sz w:val="19"/>
          <w:szCs w:val="19"/>
          <w:lang w:eastAsia="ru-RU"/>
        </w:rPr>
        <w:t xml:space="preserve"> экспертиз внутренних документов Организации и условий заключаемых сделок с участием Организации;</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нужд Предприятия.</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принятие мер, направленных на привлечение работников Организации к более активному участию в противодействии коррупции, на формирование в Организации негативного отношения к коррупционному поведению;</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совершенствование порядка использования имущества и ресурсов Организации.</w:t>
      </w:r>
    </w:p>
    <w:p w:rsidR="00A44772" w:rsidRDefault="00A44772" w:rsidP="00DD224B">
      <w:pPr>
        <w:spacing w:before="59" w:after="59" w:line="240" w:lineRule="auto"/>
        <w:ind w:firstLine="184"/>
        <w:rPr>
          <w:rFonts w:ascii="Verdana" w:eastAsia="Times New Roman" w:hAnsi="Verdana" w:cs="Times New Roman"/>
          <w:b/>
          <w:bCs/>
          <w:color w:val="464646"/>
          <w:sz w:val="19"/>
          <w:szCs w:val="19"/>
          <w:lang w:eastAsia="ru-RU"/>
        </w:rPr>
      </w:pPr>
    </w:p>
    <w:p w:rsidR="00A44772" w:rsidRDefault="00A44772" w:rsidP="00DD224B">
      <w:pPr>
        <w:spacing w:before="59" w:after="59" w:line="240" w:lineRule="auto"/>
        <w:ind w:firstLine="184"/>
        <w:rPr>
          <w:rFonts w:ascii="Verdana" w:eastAsia="Times New Roman" w:hAnsi="Verdana" w:cs="Times New Roman"/>
          <w:b/>
          <w:bCs/>
          <w:color w:val="464646"/>
          <w:sz w:val="19"/>
          <w:szCs w:val="19"/>
          <w:lang w:eastAsia="ru-RU"/>
        </w:rPr>
      </w:pPr>
    </w:p>
    <w:p w:rsidR="00A44772" w:rsidRDefault="00A44772" w:rsidP="00DD224B">
      <w:pPr>
        <w:spacing w:before="59" w:after="59" w:line="240" w:lineRule="auto"/>
        <w:ind w:firstLine="184"/>
        <w:rPr>
          <w:rFonts w:ascii="Verdana" w:eastAsia="Times New Roman" w:hAnsi="Verdana" w:cs="Times New Roman"/>
          <w:b/>
          <w:bCs/>
          <w:color w:val="464646"/>
          <w:sz w:val="19"/>
          <w:szCs w:val="19"/>
          <w:lang w:eastAsia="ru-RU"/>
        </w:rPr>
      </w:pPr>
    </w:p>
    <w:p w:rsidR="00A44772" w:rsidRDefault="00A44772" w:rsidP="00DD224B">
      <w:pPr>
        <w:spacing w:before="59" w:after="59" w:line="240" w:lineRule="auto"/>
        <w:ind w:firstLine="184"/>
        <w:rPr>
          <w:rFonts w:ascii="Verdana" w:eastAsia="Times New Roman" w:hAnsi="Verdana" w:cs="Times New Roman"/>
          <w:b/>
          <w:bCs/>
          <w:color w:val="464646"/>
          <w:sz w:val="19"/>
          <w:szCs w:val="19"/>
          <w:lang w:eastAsia="ru-RU"/>
        </w:rPr>
      </w:pP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b/>
          <w:bCs/>
          <w:color w:val="464646"/>
          <w:sz w:val="19"/>
          <w:szCs w:val="19"/>
          <w:lang w:eastAsia="ru-RU"/>
        </w:rPr>
        <w:lastRenderedPageBreak/>
        <w:t xml:space="preserve">VI. Должностные лица Организации, ответственные за реализацию </w:t>
      </w:r>
      <w:proofErr w:type="spellStart"/>
      <w:r w:rsidRPr="00DD224B">
        <w:rPr>
          <w:rFonts w:ascii="Verdana" w:eastAsia="Times New Roman" w:hAnsi="Verdana" w:cs="Times New Roman"/>
          <w:b/>
          <w:bCs/>
          <w:color w:val="464646"/>
          <w:sz w:val="19"/>
          <w:szCs w:val="19"/>
          <w:lang w:eastAsia="ru-RU"/>
        </w:rPr>
        <w:t>антикоррупционной</w:t>
      </w:r>
      <w:proofErr w:type="spellEnd"/>
      <w:r w:rsidRPr="00DD224B">
        <w:rPr>
          <w:rFonts w:ascii="Verdana" w:eastAsia="Times New Roman" w:hAnsi="Verdana" w:cs="Times New Roman"/>
          <w:b/>
          <w:bCs/>
          <w:color w:val="464646"/>
          <w:sz w:val="19"/>
          <w:szCs w:val="19"/>
          <w:lang w:eastAsia="ru-RU"/>
        </w:rPr>
        <w:t xml:space="preserve"> политики</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 xml:space="preserve">6.1. </w:t>
      </w:r>
      <w:proofErr w:type="gramStart"/>
      <w:r w:rsidRPr="00DD224B">
        <w:rPr>
          <w:rFonts w:ascii="Verdana" w:eastAsia="Times New Roman" w:hAnsi="Verdana" w:cs="Times New Roman"/>
          <w:color w:val="464646"/>
          <w:sz w:val="19"/>
          <w:szCs w:val="19"/>
          <w:lang w:eastAsia="ru-RU"/>
        </w:rPr>
        <w:t>Заведующий Организации</w:t>
      </w:r>
      <w:proofErr w:type="gramEnd"/>
      <w:r w:rsidRPr="00DD224B">
        <w:rPr>
          <w:rFonts w:ascii="Verdana" w:eastAsia="Times New Roman" w:hAnsi="Verdana" w:cs="Times New Roman"/>
          <w:color w:val="464646"/>
          <w:sz w:val="19"/>
          <w:szCs w:val="19"/>
          <w:lang w:eastAsia="ru-RU"/>
        </w:rPr>
        <w:t xml:space="preserve"> отвечает за организацию всех мероприятий, направленных на реализацию принципов и требований настоящего Положения, включая назначение лиц, ответственных за разработку </w:t>
      </w:r>
      <w:proofErr w:type="spellStart"/>
      <w:r w:rsidRPr="00DD224B">
        <w:rPr>
          <w:rFonts w:ascii="Verdana" w:eastAsia="Times New Roman" w:hAnsi="Verdana" w:cs="Times New Roman"/>
          <w:color w:val="464646"/>
          <w:sz w:val="19"/>
          <w:szCs w:val="19"/>
          <w:lang w:eastAsia="ru-RU"/>
        </w:rPr>
        <w:t>антикоррупционных</w:t>
      </w:r>
      <w:proofErr w:type="spellEnd"/>
      <w:r w:rsidRPr="00DD224B">
        <w:rPr>
          <w:rFonts w:ascii="Verdana" w:eastAsia="Times New Roman" w:hAnsi="Verdana" w:cs="Times New Roman"/>
          <w:color w:val="464646"/>
          <w:sz w:val="19"/>
          <w:szCs w:val="19"/>
          <w:lang w:eastAsia="ru-RU"/>
        </w:rPr>
        <w:t xml:space="preserve"> процедур, их внедрение и контроль.</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 xml:space="preserve">6.2. Ответственными лицами за реализацию </w:t>
      </w:r>
      <w:proofErr w:type="spellStart"/>
      <w:r w:rsidRPr="00DD224B">
        <w:rPr>
          <w:rFonts w:ascii="Verdana" w:eastAsia="Times New Roman" w:hAnsi="Verdana" w:cs="Times New Roman"/>
          <w:color w:val="464646"/>
          <w:sz w:val="19"/>
          <w:szCs w:val="19"/>
          <w:lang w:eastAsia="ru-RU"/>
        </w:rPr>
        <w:t>антикоррупционной</w:t>
      </w:r>
      <w:proofErr w:type="spellEnd"/>
      <w:r w:rsidRPr="00DD224B">
        <w:rPr>
          <w:rFonts w:ascii="Verdana" w:eastAsia="Times New Roman" w:hAnsi="Verdana" w:cs="Times New Roman"/>
          <w:color w:val="464646"/>
          <w:sz w:val="19"/>
          <w:szCs w:val="19"/>
          <w:lang w:eastAsia="ru-RU"/>
        </w:rPr>
        <w:t xml:space="preserve"> политики, исходя из собственных потребностей Организации, задач, специфики деятельности, организационной структуры являются заведующий, старший воспитатель, заместитель заведующего по АХР, которые в рамках Организации и </w:t>
      </w:r>
      <w:proofErr w:type="spellStart"/>
      <w:r w:rsidRPr="00DD224B">
        <w:rPr>
          <w:rFonts w:ascii="Verdana" w:eastAsia="Times New Roman" w:hAnsi="Verdana" w:cs="Times New Roman"/>
          <w:color w:val="464646"/>
          <w:sz w:val="19"/>
          <w:szCs w:val="19"/>
          <w:lang w:eastAsia="ru-RU"/>
        </w:rPr>
        <w:t>антикоррупционной</w:t>
      </w:r>
      <w:proofErr w:type="spellEnd"/>
      <w:r w:rsidRPr="00DD224B">
        <w:rPr>
          <w:rFonts w:ascii="Verdana" w:eastAsia="Times New Roman" w:hAnsi="Verdana" w:cs="Times New Roman"/>
          <w:color w:val="464646"/>
          <w:sz w:val="19"/>
          <w:szCs w:val="19"/>
          <w:lang w:eastAsia="ru-RU"/>
        </w:rPr>
        <w:t xml:space="preserve"> деятельности осуществляют:</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организацию проведения оценки коррупционных рисков;</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организацию обучающих мероприятий по вопросам профилактики и противодействия коррупции и индивидуального консультирования работников;</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xml:space="preserve">- проведение оценки результатов </w:t>
      </w:r>
      <w:proofErr w:type="spellStart"/>
      <w:r w:rsidRPr="00DD224B">
        <w:rPr>
          <w:rFonts w:ascii="Arial" w:eastAsia="Times New Roman" w:hAnsi="Arial" w:cs="Arial"/>
          <w:color w:val="464646"/>
          <w:sz w:val="19"/>
          <w:szCs w:val="19"/>
          <w:lang w:eastAsia="ru-RU"/>
        </w:rPr>
        <w:t>антикоррупционной</w:t>
      </w:r>
      <w:proofErr w:type="spellEnd"/>
      <w:r w:rsidRPr="00DD224B">
        <w:rPr>
          <w:rFonts w:ascii="Arial" w:eastAsia="Times New Roman" w:hAnsi="Arial" w:cs="Arial"/>
          <w:color w:val="464646"/>
          <w:sz w:val="19"/>
          <w:szCs w:val="19"/>
          <w:lang w:eastAsia="ru-RU"/>
        </w:rPr>
        <w:t xml:space="preserve"> работы и подготовка соответствующих отчетных материалов руководству Организации.</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6.6. Для рассмотрения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 предотвращения и урегулирования конфликта интересов в Организации создается Комиссия по противодействию коррупции.</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b/>
          <w:bCs/>
          <w:color w:val="464646"/>
          <w:sz w:val="19"/>
          <w:szCs w:val="19"/>
          <w:lang w:eastAsia="ru-RU"/>
        </w:rPr>
        <w:t>VII. Порядок предотвращения и урегулирования конфликта интересов</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7.1. Конфликт интересов - ситуация, при которой личная заинтересованность </w:t>
      </w:r>
      <w:r w:rsidRPr="00DD224B">
        <w:rPr>
          <w:rFonts w:ascii="Verdana" w:eastAsia="Times New Roman" w:hAnsi="Verdana" w:cs="Times New Roman"/>
          <w:i/>
          <w:iCs/>
          <w:color w:val="464646"/>
          <w:sz w:val="19"/>
          <w:szCs w:val="19"/>
          <w:lang w:eastAsia="ru-RU"/>
        </w:rPr>
        <w:t>(прямая или косвенная)</w:t>
      </w:r>
      <w:r w:rsidRPr="00DD224B">
        <w:rPr>
          <w:rFonts w:ascii="Verdana" w:eastAsia="Times New Roman" w:hAnsi="Verdana" w:cs="Times New Roman"/>
          <w:color w:val="464646"/>
          <w:sz w:val="19"/>
          <w:szCs w:val="19"/>
          <w:lang w:eastAsia="ru-RU"/>
        </w:rPr>
        <w:t> работника </w:t>
      </w:r>
      <w:r w:rsidRPr="00DD224B">
        <w:rPr>
          <w:rFonts w:ascii="Verdana" w:eastAsia="Times New Roman" w:hAnsi="Verdana" w:cs="Times New Roman"/>
          <w:i/>
          <w:iCs/>
          <w:color w:val="464646"/>
          <w:sz w:val="19"/>
          <w:szCs w:val="19"/>
          <w:lang w:eastAsia="ru-RU"/>
        </w:rPr>
        <w:t>(представителя)</w:t>
      </w:r>
      <w:r w:rsidRPr="00DD224B">
        <w:rPr>
          <w:rFonts w:ascii="Verdana" w:eastAsia="Times New Roman" w:hAnsi="Verdana" w:cs="Times New Roman"/>
          <w:color w:val="464646"/>
          <w:sz w:val="19"/>
          <w:szCs w:val="19"/>
          <w:lang w:eastAsia="ru-RU"/>
        </w:rPr>
        <w:t> Организации влияет или может повлиять на надлежащее исполнение им должностных </w:t>
      </w:r>
      <w:r w:rsidRPr="00DD224B">
        <w:rPr>
          <w:rFonts w:ascii="Verdana" w:eastAsia="Times New Roman" w:hAnsi="Verdana" w:cs="Times New Roman"/>
          <w:i/>
          <w:iCs/>
          <w:color w:val="464646"/>
          <w:sz w:val="19"/>
          <w:szCs w:val="19"/>
          <w:lang w:eastAsia="ru-RU"/>
        </w:rPr>
        <w:t>(трудовых</w:t>
      </w:r>
      <w:proofErr w:type="gramStart"/>
      <w:r w:rsidRPr="00DD224B">
        <w:rPr>
          <w:rFonts w:ascii="Verdana" w:eastAsia="Times New Roman" w:hAnsi="Verdana" w:cs="Times New Roman"/>
          <w:i/>
          <w:iCs/>
          <w:color w:val="464646"/>
          <w:sz w:val="19"/>
          <w:szCs w:val="19"/>
          <w:lang w:eastAsia="ru-RU"/>
        </w:rPr>
        <w:t>)</w:t>
      </w:r>
      <w:r w:rsidRPr="00DD224B">
        <w:rPr>
          <w:rFonts w:ascii="Verdana" w:eastAsia="Times New Roman" w:hAnsi="Verdana" w:cs="Times New Roman"/>
          <w:color w:val="464646"/>
          <w:sz w:val="19"/>
          <w:szCs w:val="19"/>
          <w:lang w:eastAsia="ru-RU"/>
        </w:rPr>
        <w:t>о</w:t>
      </w:r>
      <w:proofErr w:type="gramEnd"/>
      <w:r w:rsidRPr="00DD224B">
        <w:rPr>
          <w:rFonts w:ascii="Verdana" w:eastAsia="Times New Roman" w:hAnsi="Verdana" w:cs="Times New Roman"/>
          <w:color w:val="464646"/>
          <w:sz w:val="19"/>
          <w:szCs w:val="19"/>
          <w:lang w:eastAsia="ru-RU"/>
        </w:rPr>
        <w:t>бязанностей и при которой возникает или может возникнуть противоречие между личной заинтересованностью работника </w:t>
      </w:r>
      <w:r w:rsidRPr="00DD224B">
        <w:rPr>
          <w:rFonts w:ascii="Verdana" w:eastAsia="Times New Roman" w:hAnsi="Verdana" w:cs="Times New Roman"/>
          <w:i/>
          <w:iCs/>
          <w:color w:val="464646"/>
          <w:sz w:val="19"/>
          <w:szCs w:val="19"/>
          <w:lang w:eastAsia="ru-RU"/>
        </w:rPr>
        <w:t>(представителя)</w:t>
      </w:r>
      <w:r w:rsidRPr="00DD224B">
        <w:rPr>
          <w:rFonts w:ascii="Verdana" w:eastAsia="Times New Roman" w:hAnsi="Verdana" w:cs="Times New Roman"/>
          <w:color w:val="464646"/>
          <w:sz w:val="19"/>
          <w:szCs w:val="19"/>
          <w:lang w:eastAsia="ru-RU"/>
        </w:rPr>
        <w:t> Организации и правами и законными интересами Организации, способное привести к причинению вреда правам и законным интересам, имуществу и </w:t>
      </w:r>
      <w:r w:rsidRPr="00DD224B">
        <w:rPr>
          <w:rFonts w:ascii="Verdana" w:eastAsia="Times New Roman" w:hAnsi="Verdana" w:cs="Times New Roman"/>
          <w:i/>
          <w:iCs/>
          <w:color w:val="464646"/>
          <w:sz w:val="19"/>
          <w:szCs w:val="19"/>
          <w:lang w:eastAsia="ru-RU"/>
        </w:rPr>
        <w:t>(или)</w:t>
      </w:r>
      <w:r w:rsidRPr="00DD224B">
        <w:rPr>
          <w:rFonts w:ascii="Verdana" w:eastAsia="Times New Roman" w:hAnsi="Verdana" w:cs="Times New Roman"/>
          <w:color w:val="464646"/>
          <w:sz w:val="19"/>
          <w:szCs w:val="19"/>
          <w:lang w:eastAsia="ru-RU"/>
        </w:rPr>
        <w:t> деловой репутации Организации, работником </w:t>
      </w:r>
      <w:r w:rsidRPr="00DD224B">
        <w:rPr>
          <w:rFonts w:ascii="Verdana" w:eastAsia="Times New Roman" w:hAnsi="Verdana" w:cs="Times New Roman"/>
          <w:i/>
          <w:iCs/>
          <w:color w:val="464646"/>
          <w:sz w:val="19"/>
          <w:szCs w:val="19"/>
          <w:lang w:eastAsia="ru-RU"/>
        </w:rPr>
        <w:t>(представителем)</w:t>
      </w:r>
      <w:r w:rsidRPr="00DD224B">
        <w:rPr>
          <w:rFonts w:ascii="Verdana" w:eastAsia="Times New Roman" w:hAnsi="Verdana" w:cs="Times New Roman"/>
          <w:color w:val="464646"/>
          <w:sz w:val="19"/>
          <w:szCs w:val="19"/>
          <w:lang w:eastAsia="ru-RU"/>
        </w:rPr>
        <w:t> которой он является.</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7.2. Должностным лицом, ответственным за прием сведений о возникающих </w:t>
      </w:r>
      <w:r w:rsidRPr="00DD224B">
        <w:rPr>
          <w:rFonts w:ascii="Verdana" w:eastAsia="Times New Roman" w:hAnsi="Verdana" w:cs="Times New Roman"/>
          <w:i/>
          <w:iCs/>
          <w:color w:val="464646"/>
          <w:sz w:val="19"/>
          <w:szCs w:val="19"/>
          <w:lang w:eastAsia="ru-RU"/>
        </w:rPr>
        <w:t>(имеющихся)</w:t>
      </w:r>
      <w:r w:rsidRPr="00DD224B">
        <w:rPr>
          <w:rFonts w:ascii="Verdana" w:eastAsia="Times New Roman" w:hAnsi="Verdana" w:cs="Times New Roman"/>
          <w:color w:val="464646"/>
          <w:sz w:val="19"/>
          <w:szCs w:val="19"/>
          <w:lang w:eastAsia="ru-RU"/>
        </w:rPr>
        <w:t xml:space="preserve"> конфликтах интересов является ответственное лицо за реализацию </w:t>
      </w:r>
      <w:proofErr w:type="spellStart"/>
      <w:r w:rsidRPr="00DD224B">
        <w:rPr>
          <w:rFonts w:ascii="Verdana" w:eastAsia="Times New Roman" w:hAnsi="Verdana" w:cs="Times New Roman"/>
          <w:color w:val="464646"/>
          <w:sz w:val="19"/>
          <w:szCs w:val="19"/>
          <w:lang w:eastAsia="ru-RU"/>
        </w:rPr>
        <w:t>антикоррупционной</w:t>
      </w:r>
      <w:proofErr w:type="spellEnd"/>
      <w:r w:rsidRPr="00DD224B">
        <w:rPr>
          <w:rFonts w:ascii="Verdana" w:eastAsia="Times New Roman" w:hAnsi="Verdana" w:cs="Times New Roman"/>
          <w:color w:val="464646"/>
          <w:sz w:val="19"/>
          <w:szCs w:val="19"/>
          <w:lang w:eastAsia="ru-RU"/>
        </w:rPr>
        <w:t xml:space="preserve"> политики в Организации </w:t>
      </w:r>
      <w:r w:rsidRPr="00DD224B">
        <w:rPr>
          <w:rFonts w:ascii="Verdana" w:eastAsia="Times New Roman" w:hAnsi="Verdana" w:cs="Times New Roman"/>
          <w:i/>
          <w:iCs/>
          <w:color w:val="464646"/>
          <w:sz w:val="19"/>
          <w:szCs w:val="19"/>
          <w:lang w:eastAsia="ru-RU"/>
        </w:rPr>
        <w:t>(наименование должности)</w:t>
      </w:r>
      <w:r w:rsidRPr="00DD224B">
        <w:rPr>
          <w:rFonts w:ascii="Verdana" w:eastAsia="Times New Roman" w:hAnsi="Verdana" w:cs="Times New Roman"/>
          <w:color w:val="464646"/>
          <w:sz w:val="19"/>
          <w:szCs w:val="19"/>
          <w:lang w:eastAsia="ru-RU"/>
        </w:rPr>
        <w:t>. Рассмотрение сведений о возникающих </w:t>
      </w:r>
      <w:r w:rsidRPr="00DD224B">
        <w:rPr>
          <w:rFonts w:ascii="Verdana" w:eastAsia="Times New Roman" w:hAnsi="Verdana" w:cs="Times New Roman"/>
          <w:i/>
          <w:iCs/>
          <w:color w:val="464646"/>
          <w:sz w:val="19"/>
          <w:szCs w:val="19"/>
          <w:lang w:eastAsia="ru-RU"/>
        </w:rPr>
        <w:t>(имеющихся)</w:t>
      </w:r>
      <w:r w:rsidRPr="00DD224B">
        <w:rPr>
          <w:rFonts w:ascii="Verdana" w:eastAsia="Times New Roman" w:hAnsi="Verdana" w:cs="Times New Roman"/>
          <w:color w:val="464646"/>
          <w:sz w:val="19"/>
          <w:szCs w:val="19"/>
          <w:lang w:eastAsia="ru-RU"/>
        </w:rPr>
        <w:t> конфликтах интересов для принятия мер по предотвращению и урегулированию конфликта интересов в Организации осуществляется Комиссией по противодействию коррупции Организации.</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7.3. Устанавливаются следующие виды раскрытия конфликта интересов:</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раскрытие сведений о конфликте интересов при приеме на работу;</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раскрытие сведений о конфликте интересов при назначении на новую должность;</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разовое раскрытие сведений по мере возникновения ситуаций конфликта интересов.</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7.4. 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 Организация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с целью оценки серьезности возникающих для Организации рисков и выбора наиболее подходящей формы урегулирования конфликта интересов. В итоге этой работы Организация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прийти к выводу, что конфликт интересов имеет место, и использовать различные способы его разрешения, в том числе:</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ограничение доступа работника к конкретной информации, которая может затрагивать личные интересы работника;</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добровольный отказ работника Организации или его отстранение </w:t>
      </w:r>
      <w:r w:rsidRPr="00DD224B">
        <w:rPr>
          <w:rFonts w:ascii="Arial" w:eastAsia="Times New Roman" w:hAnsi="Arial" w:cs="Arial"/>
          <w:i/>
          <w:iCs/>
          <w:color w:val="464646"/>
          <w:sz w:val="19"/>
          <w:szCs w:val="19"/>
          <w:lang w:eastAsia="ru-RU"/>
        </w:rPr>
        <w:t>(постоянное или временное)</w:t>
      </w:r>
      <w:r w:rsidRPr="00DD224B">
        <w:rPr>
          <w:rFonts w:ascii="Arial" w:eastAsia="Times New Roman" w:hAnsi="Arial" w:cs="Arial"/>
          <w:color w:val="464646"/>
          <w:sz w:val="19"/>
          <w:szCs w:val="19"/>
          <w:lang w:eastAsia="ru-RU"/>
        </w:rPr>
        <w:t> от участия в обсуждении и процессе принятия решений по вопросам, которые находятся или могут оказаться под влиянием конфликта интересов;</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пересмотр и изменение функциональных обязанностей работника;</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отказ работника от своего личного интереса, порождающего конфликт с интересами Организации;</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увольнение работника из Организации по инициативе работника.</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w:t>
      </w:r>
      <w:r w:rsidRPr="00DD224B">
        <w:rPr>
          <w:rFonts w:ascii="Verdana" w:eastAsia="Times New Roman" w:hAnsi="Verdana" w:cs="Times New Roman"/>
          <w:color w:val="464646"/>
          <w:sz w:val="19"/>
          <w:szCs w:val="19"/>
          <w:lang w:eastAsia="ru-RU"/>
        </w:rPr>
        <w:lastRenderedPageBreak/>
        <w:t>раскрывшего сведения о конфликте интересов, могут быть найдены иные формы его урегулирования.</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7.5. 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7.6. Положением устанавливаются следующие обязанности работников в связи с раскрытием и урегулированием конфликта интересов:</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избегать </w:t>
      </w:r>
      <w:r w:rsidRPr="00DD224B">
        <w:rPr>
          <w:rFonts w:ascii="Arial" w:eastAsia="Times New Roman" w:hAnsi="Arial" w:cs="Arial"/>
          <w:i/>
          <w:iCs/>
          <w:color w:val="464646"/>
          <w:sz w:val="19"/>
          <w:szCs w:val="19"/>
          <w:lang w:eastAsia="ru-RU"/>
        </w:rPr>
        <w:t>(по возможности)</w:t>
      </w:r>
      <w:r w:rsidRPr="00DD224B">
        <w:rPr>
          <w:rFonts w:ascii="Arial" w:eastAsia="Times New Roman" w:hAnsi="Arial" w:cs="Arial"/>
          <w:color w:val="464646"/>
          <w:sz w:val="19"/>
          <w:szCs w:val="19"/>
          <w:lang w:eastAsia="ru-RU"/>
        </w:rPr>
        <w:t> ситуаций и обстоятельств, которые могут привести к конфликту интересов;</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раскрывать возникший </w:t>
      </w:r>
      <w:r w:rsidRPr="00DD224B">
        <w:rPr>
          <w:rFonts w:ascii="Arial" w:eastAsia="Times New Roman" w:hAnsi="Arial" w:cs="Arial"/>
          <w:i/>
          <w:iCs/>
          <w:color w:val="464646"/>
          <w:sz w:val="19"/>
          <w:szCs w:val="19"/>
          <w:lang w:eastAsia="ru-RU"/>
        </w:rPr>
        <w:t>(реальный)</w:t>
      </w:r>
      <w:r w:rsidRPr="00DD224B">
        <w:rPr>
          <w:rFonts w:ascii="Arial" w:eastAsia="Times New Roman" w:hAnsi="Arial" w:cs="Arial"/>
          <w:color w:val="464646"/>
          <w:sz w:val="19"/>
          <w:szCs w:val="19"/>
          <w:lang w:eastAsia="ru-RU"/>
        </w:rPr>
        <w:t> или потенциальный конфликт интересов;</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содействовать урегулированию возникшего конфликта интересов.</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b/>
          <w:bCs/>
          <w:color w:val="464646"/>
          <w:sz w:val="19"/>
          <w:szCs w:val="19"/>
          <w:lang w:eastAsia="ru-RU"/>
        </w:rPr>
        <w:t>VIII. Область применения политики и круг лиц, попадающих под ее действие</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8.1. Основным кругом лиц, попадающих под действие настоящего Положения, являются работники Организации, находящиеся с ним в трудовых отношениях, вне зависимости от занимаемой должности и выполняемых функций. Положение может распространяться и на других физических и </w:t>
      </w:r>
      <w:r w:rsidRPr="00DD224B">
        <w:rPr>
          <w:rFonts w:ascii="Verdana" w:eastAsia="Times New Roman" w:hAnsi="Verdana" w:cs="Times New Roman"/>
          <w:i/>
          <w:iCs/>
          <w:color w:val="464646"/>
          <w:sz w:val="19"/>
          <w:szCs w:val="19"/>
          <w:lang w:eastAsia="ru-RU"/>
        </w:rPr>
        <w:t>(или)</w:t>
      </w:r>
      <w:r w:rsidRPr="00DD224B">
        <w:rPr>
          <w:rFonts w:ascii="Verdana" w:eastAsia="Times New Roman" w:hAnsi="Verdana" w:cs="Times New Roman"/>
          <w:color w:val="464646"/>
          <w:sz w:val="19"/>
          <w:szCs w:val="19"/>
          <w:lang w:eastAsia="ru-RU"/>
        </w:rPr>
        <w:t>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могут быть закреплены в договорах, заключаемых Организацией с контрагентами.</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8.2. В организации устанавливаются следующие обязанности работников по предупреждению и противодействию коррупции:</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воздерживаться от совершения и </w:t>
      </w:r>
      <w:r w:rsidRPr="00DD224B">
        <w:rPr>
          <w:rFonts w:ascii="Arial" w:eastAsia="Times New Roman" w:hAnsi="Arial" w:cs="Arial"/>
          <w:i/>
          <w:iCs/>
          <w:color w:val="464646"/>
          <w:sz w:val="19"/>
          <w:szCs w:val="19"/>
          <w:lang w:eastAsia="ru-RU"/>
        </w:rPr>
        <w:t>(или)</w:t>
      </w:r>
      <w:r w:rsidRPr="00DD224B">
        <w:rPr>
          <w:rFonts w:ascii="Arial" w:eastAsia="Times New Roman" w:hAnsi="Arial" w:cs="Arial"/>
          <w:color w:val="464646"/>
          <w:sz w:val="19"/>
          <w:szCs w:val="19"/>
          <w:lang w:eastAsia="ru-RU"/>
        </w:rPr>
        <w:t> участия в совершении коррупционных правонарушений в интересах или от имени Организации;</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xml:space="preserve">- незамедлительно информировать непосредственного руководителя, ответственное лицо за реализацию </w:t>
      </w:r>
      <w:proofErr w:type="spellStart"/>
      <w:r w:rsidRPr="00DD224B">
        <w:rPr>
          <w:rFonts w:ascii="Arial" w:eastAsia="Times New Roman" w:hAnsi="Arial" w:cs="Arial"/>
          <w:color w:val="464646"/>
          <w:sz w:val="19"/>
          <w:szCs w:val="19"/>
          <w:lang w:eastAsia="ru-RU"/>
        </w:rPr>
        <w:t>антикоррупционной</w:t>
      </w:r>
      <w:proofErr w:type="spellEnd"/>
      <w:r w:rsidRPr="00DD224B">
        <w:rPr>
          <w:rFonts w:ascii="Arial" w:eastAsia="Times New Roman" w:hAnsi="Arial" w:cs="Arial"/>
          <w:color w:val="464646"/>
          <w:sz w:val="19"/>
          <w:szCs w:val="19"/>
          <w:lang w:eastAsia="ru-RU"/>
        </w:rPr>
        <w:t xml:space="preserve"> политики, руководство Организации о случаях склонения работника к совершению коррупционных правонарушений;</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xml:space="preserve">- незамедлительно информировать непосредственного руководителя, ответственное лицо за реализацию </w:t>
      </w:r>
      <w:proofErr w:type="spellStart"/>
      <w:r w:rsidRPr="00DD224B">
        <w:rPr>
          <w:rFonts w:ascii="Arial" w:eastAsia="Times New Roman" w:hAnsi="Arial" w:cs="Arial"/>
          <w:color w:val="464646"/>
          <w:sz w:val="19"/>
          <w:szCs w:val="19"/>
          <w:lang w:eastAsia="ru-RU"/>
        </w:rPr>
        <w:t>антикоррупционной</w:t>
      </w:r>
      <w:proofErr w:type="spellEnd"/>
      <w:r w:rsidRPr="00DD224B">
        <w:rPr>
          <w:rFonts w:ascii="Arial" w:eastAsia="Times New Roman" w:hAnsi="Arial" w:cs="Arial"/>
          <w:color w:val="464646"/>
          <w:sz w:val="19"/>
          <w:szCs w:val="19"/>
          <w:lang w:eastAsia="ru-RU"/>
        </w:rPr>
        <w:t xml:space="preserve"> политики, руководство Предприятия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DD224B" w:rsidRPr="00DD224B" w:rsidRDefault="00DD224B" w:rsidP="00DD224B">
      <w:pPr>
        <w:spacing w:after="0" w:line="240" w:lineRule="auto"/>
        <w:ind w:left="473" w:right="473"/>
        <w:rPr>
          <w:rFonts w:ascii="Arial" w:eastAsia="Times New Roman" w:hAnsi="Arial" w:cs="Arial"/>
          <w:color w:val="464646"/>
          <w:sz w:val="19"/>
          <w:szCs w:val="19"/>
          <w:lang w:eastAsia="ru-RU"/>
        </w:rPr>
      </w:pPr>
      <w:r w:rsidRPr="00DD224B">
        <w:rPr>
          <w:rFonts w:ascii="Arial" w:eastAsia="Times New Roman" w:hAnsi="Arial" w:cs="Arial"/>
          <w:color w:val="464646"/>
          <w:sz w:val="19"/>
          <w:szCs w:val="19"/>
          <w:lang w:eastAsia="ru-RU"/>
        </w:rPr>
        <w:t xml:space="preserve">- сообщить непосредственному руководителю, ответственному лицу за реализацию </w:t>
      </w:r>
      <w:proofErr w:type="spellStart"/>
      <w:r w:rsidRPr="00DD224B">
        <w:rPr>
          <w:rFonts w:ascii="Arial" w:eastAsia="Times New Roman" w:hAnsi="Arial" w:cs="Arial"/>
          <w:color w:val="464646"/>
          <w:sz w:val="19"/>
          <w:szCs w:val="19"/>
          <w:lang w:eastAsia="ru-RU"/>
        </w:rPr>
        <w:t>антикоррупционной</w:t>
      </w:r>
      <w:proofErr w:type="spellEnd"/>
      <w:r w:rsidRPr="00DD224B">
        <w:rPr>
          <w:rFonts w:ascii="Arial" w:eastAsia="Times New Roman" w:hAnsi="Arial" w:cs="Arial"/>
          <w:color w:val="464646"/>
          <w:sz w:val="19"/>
          <w:szCs w:val="19"/>
          <w:lang w:eastAsia="ru-RU"/>
        </w:rPr>
        <w:t xml:space="preserve"> политики о возможности возникновения либо возникшем у работника конфликте интересов.</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b/>
          <w:bCs/>
          <w:color w:val="464646"/>
          <w:sz w:val="19"/>
          <w:szCs w:val="19"/>
          <w:lang w:eastAsia="ru-RU"/>
        </w:rPr>
        <w:t xml:space="preserve">IX. Ответственность работников за несоблюдение требований </w:t>
      </w:r>
      <w:proofErr w:type="spellStart"/>
      <w:r w:rsidRPr="00DD224B">
        <w:rPr>
          <w:rFonts w:ascii="Verdana" w:eastAsia="Times New Roman" w:hAnsi="Verdana" w:cs="Times New Roman"/>
          <w:b/>
          <w:bCs/>
          <w:color w:val="464646"/>
          <w:sz w:val="19"/>
          <w:szCs w:val="19"/>
          <w:lang w:eastAsia="ru-RU"/>
        </w:rPr>
        <w:t>антикоррупционной</w:t>
      </w:r>
      <w:proofErr w:type="spellEnd"/>
      <w:r w:rsidRPr="00DD224B">
        <w:rPr>
          <w:rFonts w:ascii="Verdana" w:eastAsia="Times New Roman" w:hAnsi="Verdana" w:cs="Times New Roman"/>
          <w:b/>
          <w:bCs/>
          <w:color w:val="464646"/>
          <w:sz w:val="19"/>
          <w:szCs w:val="19"/>
          <w:lang w:eastAsia="ru-RU"/>
        </w:rPr>
        <w:t xml:space="preserve"> политики</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9.1. Все работники Организации, независимо от занимаемой должности, несут персональную ответственность за соблюдение принципов и требований настоящей Политики, а также за действия </w:t>
      </w:r>
      <w:r w:rsidRPr="00DD224B">
        <w:rPr>
          <w:rFonts w:ascii="Verdana" w:eastAsia="Times New Roman" w:hAnsi="Verdana" w:cs="Times New Roman"/>
          <w:i/>
          <w:iCs/>
          <w:color w:val="464646"/>
          <w:sz w:val="19"/>
          <w:szCs w:val="19"/>
          <w:lang w:eastAsia="ru-RU"/>
        </w:rPr>
        <w:t>(бездействие)</w:t>
      </w:r>
      <w:r w:rsidRPr="00DD224B">
        <w:rPr>
          <w:rFonts w:ascii="Verdana" w:eastAsia="Times New Roman" w:hAnsi="Verdana" w:cs="Times New Roman"/>
          <w:color w:val="464646"/>
          <w:sz w:val="19"/>
          <w:szCs w:val="19"/>
          <w:lang w:eastAsia="ru-RU"/>
        </w:rPr>
        <w:t> </w:t>
      </w:r>
      <w:proofErr w:type="spellStart"/>
      <w:r w:rsidRPr="00DD224B">
        <w:rPr>
          <w:rFonts w:ascii="Verdana" w:eastAsia="Times New Roman" w:hAnsi="Verdana" w:cs="Times New Roman"/>
          <w:color w:val="464646"/>
          <w:sz w:val="19"/>
          <w:szCs w:val="19"/>
          <w:lang w:eastAsia="ru-RU"/>
        </w:rPr>
        <w:t>подчин</w:t>
      </w:r>
      <w:r w:rsidRPr="00DD224B">
        <w:rPr>
          <w:rFonts w:ascii="Arial" w:eastAsia="Times New Roman" w:hAnsi="Arial" w:cs="Arial"/>
          <w:color w:val="464646"/>
          <w:sz w:val="19"/>
          <w:szCs w:val="19"/>
          <w:lang w:eastAsia="ru-RU"/>
        </w:rPr>
        <w:t>ѐ</w:t>
      </w:r>
      <w:proofErr w:type="spellEnd"/>
      <w:r w:rsidRPr="00DD224B">
        <w:rPr>
          <w:rFonts w:ascii="Verdana" w:eastAsia="Times New Roman" w:hAnsi="Verdana" w:cs="Verdana"/>
          <w:color w:val="464646"/>
          <w:sz w:val="19"/>
          <w:szCs w:val="19"/>
          <w:lang w:eastAsia="ru-RU"/>
        </w:rPr>
        <w:t xml:space="preserve"> </w:t>
      </w:r>
      <w:proofErr w:type="spellStart"/>
      <w:r w:rsidRPr="00DD224B">
        <w:rPr>
          <w:rFonts w:ascii="Verdana" w:eastAsia="Times New Roman" w:hAnsi="Verdana" w:cs="Verdana"/>
          <w:color w:val="464646"/>
          <w:sz w:val="19"/>
          <w:szCs w:val="19"/>
          <w:lang w:eastAsia="ru-RU"/>
        </w:rPr>
        <w:t>нных</w:t>
      </w:r>
      <w:proofErr w:type="spellEnd"/>
      <w:r w:rsidRPr="00DD224B">
        <w:rPr>
          <w:rFonts w:ascii="Verdana" w:eastAsia="Times New Roman" w:hAnsi="Verdana" w:cs="Verdana"/>
          <w:color w:val="464646"/>
          <w:sz w:val="19"/>
          <w:szCs w:val="19"/>
          <w:lang w:eastAsia="ru-RU"/>
        </w:rPr>
        <w:t xml:space="preserve"> им лиц, нарушающие эти принципы и требования.</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9.2. В соответствии со статьей 13 Федерального закона от 25 декабря 2008 года № 273-ФЗ "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D224B" w:rsidRPr="00DD224B" w:rsidRDefault="00DD224B" w:rsidP="00DD224B">
      <w:pPr>
        <w:spacing w:before="59" w:after="59"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b/>
          <w:bCs/>
          <w:color w:val="464646"/>
          <w:sz w:val="19"/>
          <w:szCs w:val="19"/>
          <w:lang w:eastAsia="ru-RU"/>
        </w:rPr>
        <w:t>X. Порядок пересмотра и внесения изменений</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 xml:space="preserve">10.1. Если по результатам мониторинга возникают сомнения в эффективности реализуемых </w:t>
      </w:r>
      <w:proofErr w:type="spellStart"/>
      <w:r w:rsidRPr="00DD224B">
        <w:rPr>
          <w:rFonts w:ascii="Verdana" w:eastAsia="Times New Roman" w:hAnsi="Verdana" w:cs="Times New Roman"/>
          <w:color w:val="464646"/>
          <w:sz w:val="19"/>
          <w:szCs w:val="19"/>
          <w:lang w:eastAsia="ru-RU"/>
        </w:rPr>
        <w:t>антикоррупционных</w:t>
      </w:r>
      <w:proofErr w:type="spellEnd"/>
      <w:r w:rsidRPr="00DD224B">
        <w:rPr>
          <w:rFonts w:ascii="Verdana" w:eastAsia="Times New Roman" w:hAnsi="Verdana" w:cs="Times New Roman"/>
          <w:color w:val="464646"/>
          <w:sz w:val="19"/>
          <w:szCs w:val="19"/>
          <w:lang w:eastAsia="ru-RU"/>
        </w:rPr>
        <w:t xml:space="preserve"> мероприятий, в настоящее Положение вносятся изменения и дополнения.</w:t>
      </w:r>
    </w:p>
    <w:p w:rsidR="00DD224B" w:rsidRPr="00DD224B" w:rsidRDefault="00DD224B" w:rsidP="00DD224B">
      <w:pPr>
        <w:spacing w:after="0" w:line="240" w:lineRule="auto"/>
        <w:ind w:firstLine="184"/>
        <w:rPr>
          <w:rFonts w:ascii="Verdana" w:eastAsia="Times New Roman" w:hAnsi="Verdana" w:cs="Times New Roman"/>
          <w:color w:val="464646"/>
          <w:sz w:val="19"/>
          <w:szCs w:val="19"/>
          <w:lang w:eastAsia="ru-RU"/>
        </w:rPr>
      </w:pPr>
      <w:r w:rsidRPr="00DD224B">
        <w:rPr>
          <w:rFonts w:ascii="Verdana" w:eastAsia="Times New Roman" w:hAnsi="Verdana" w:cs="Times New Roman"/>
          <w:color w:val="464646"/>
          <w:sz w:val="19"/>
          <w:szCs w:val="19"/>
          <w:lang w:eastAsia="ru-RU"/>
        </w:rPr>
        <w:t xml:space="preserve">10.2. Пересмотр принятой </w:t>
      </w:r>
      <w:proofErr w:type="spellStart"/>
      <w:r w:rsidRPr="00DD224B">
        <w:rPr>
          <w:rFonts w:ascii="Verdana" w:eastAsia="Times New Roman" w:hAnsi="Verdana" w:cs="Times New Roman"/>
          <w:color w:val="464646"/>
          <w:sz w:val="19"/>
          <w:szCs w:val="19"/>
          <w:lang w:eastAsia="ru-RU"/>
        </w:rPr>
        <w:t>антикоррупционной</w:t>
      </w:r>
      <w:proofErr w:type="spellEnd"/>
      <w:r w:rsidRPr="00DD224B">
        <w:rPr>
          <w:rFonts w:ascii="Verdana" w:eastAsia="Times New Roman" w:hAnsi="Verdana" w:cs="Times New Roman"/>
          <w:color w:val="464646"/>
          <w:sz w:val="19"/>
          <w:szCs w:val="19"/>
          <w:lang w:eastAsia="ru-RU"/>
        </w:rPr>
        <w:t xml:space="preserve"> политики может проводиться при внесении изменений </w:t>
      </w:r>
      <w:proofErr w:type="gramStart"/>
      <w:r w:rsidRPr="00DD224B">
        <w:rPr>
          <w:rFonts w:ascii="Verdana" w:eastAsia="Times New Roman" w:hAnsi="Verdana" w:cs="Times New Roman"/>
          <w:color w:val="464646"/>
          <w:sz w:val="19"/>
          <w:szCs w:val="19"/>
          <w:lang w:eastAsia="ru-RU"/>
        </w:rPr>
        <w:t>в</w:t>
      </w:r>
      <w:proofErr w:type="gramEnd"/>
      <w:r w:rsidRPr="00DD224B">
        <w:rPr>
          <w:rFonts w:ascii="Verdana" w:eastAsia="Times New Roman" w:hAnsi="Verdana" w:cs="Times New Roman"/>
          <w:color w:val="464646"/>
          <w:sz w:val="19"/>
          <w:szCs w:val="19"/>
          <w:lang w:eastAsia="ru-RU"/>
        </w:rPr>
        <w:t xml:space="preserve"> Трудов</w:t>
      </w:r>
    </w:p>
    <w:p w:rsidR="0007501E" w:rsidRDefault="0007501E"/>
    <w:sectPr w:rsidR="0007501E" w:rsidSect="000750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224B"/>
    <w:rsid w:val="0007501E"/>
    <w:rsid w:val="00A44772"/>
    <w:rsid w:val="00AB6D0F"/>
    <w:rsid w:val="00AD0909"/>
    <w:rsid w:val="00DD22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01E"/>
  </w:style>
  <w:style w:type="paragraph" w:styleId="2">
    <w:name w:val="heading 2"/>
    <w:basedOn w:val="a"/>
    <w:link w:val="20"/>
    <w:uiPriority w:val="9"/>
    <w:qFormat/>
    <w:rsid w:val="00DD22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D22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224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224B"/>
    <w:rPr>
      <w:rFonts w:ascii="Times New Roman" w:eastAsia="Times New Roman" w:hAnsi="Times New Roman" w:cs="Times New Roman"/>
      <w:b/>
      <w:bCs/>
      <w:sz w:val="27"/>
      <w:szCs w:val="27"/>
      <w:lang w:eastAsia="ru-RU"/>
    </w:rPr>
  </w:style>
  <w:style w:type="paragraph" w:customStyle="1" w:styleId="stx">
    <w:name w:val="stx"/>
    <w:basedOn w:val="a"/>
    <w:rsid w:val="00DD22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D22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DD22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3295753">
      <w:bodyDiv w:val="1"/>
      <w:marLeft w:val="0"/>
      <w:marRight w:val="0"/>
      <w:marTop w:val="0"/>
      <w:marBottom w:val="0"/>
      <w:divBdr>
        <w:top w:val="none" w:sz="0" w:space="0" w:color="auto"/>
        <w:left w:val="none" w:sz="0" w:space="0" w:color="auto"/>
        <w:bottom w:val="none" w:sz="0" w:space="0" w:color="auto"/>
        <w:right w:val="none" w:sz="0" w:space="0" w:color="auto"/>
      </w:divBdr>
      <w:divsChild>
        <w:div w:id="9505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3022</Words>
  <Characters>17230</Characters>
  <Application>Microsoft Office Word</Application>
  <DocSecurity>0</DocSecurity>
  <Lines>143</Lines>
  <Paragraphs>40</Paragraphs>
  <ScaleCrop>false</ScaleCrop>
  <Company/>
  <LinksUpToDate>false</LinksUpToDate>
  <CharactersWithSpaces>20212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2017-10-25T05:05:00Z</cp:lastPrinted>
  <dcterms:created xsi:type="dcterms:W3CDTF">2017-10-25T05:05:00Z</dcterms:created>
  <dcterms:modified xsi:type="dcterms:W3CDTF">2017-10-25T05:05:00Z</dcterms:modified>
</cp:coreProperties>
</file>